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8" w:rsidRPr="002D22E8" w:rsidRDefault="002D22E8" w:rsidP="002D22E8">
      <w:pPr>
        <w:spacing w:after="0"/>
        <w:jc w:val="right"/>
        <w:rPr>
          <w:b/>
          <w:bCs/>
          <w:u w:val="single"/>
        </w:rPr>
      </w:pPr>
      <w:r w:rsidRPr="002D22E8">
        <w:rPr>
          <w:rFonts w:cs="Arial Unicode MS"/>
          <w:b/>
          <w:bCs/>
          <w:u w:val="single"/>
          <w:cs/>
        </w:rPr>
        <w:t>महत्वपूर्ण।</w:t>
      </w:r>
    </w:p>
    <w:p w:rsidR="002D22E8" w:rsidRPr="002D22E8" w:rsidRDefault="002D22E8" w:rsidP="002D22E8">
      <w:pPr>
        <w:spacing w:after="0"/>
        <w:jc w:val="right"/>
        <w:rPr>
          <w:b/>
          <w:bCs/>
          <w:u w:val="single"/>
        </w:rPr>
      </w:pPr>
      <w:r w:rsidRPr="002D22E8">
        <w:rPr>
          <w:rFonts w:cs="Arial Unicode MS"/>
          <w:b/>
          <w:bCs/>
          <w:u w:val="single"/>
          <w:cs/>
        </w:rPr>
        <w:t xml:space="preserve">संख्याः        </w:t>
      </w:r>
      <w:r w:rsidRPr="002D22E8">
        <w:rPr>
          <w:rFonts w:ascii="Nirmala UI" w:hAnsi="Nirmala UI" w:cs="Nirmala UI"/>
          <w:b/>
          <w:bCs/>
          <w:sz w:val="26"/>
          <w:szCs w:val="24"/>
          <w:u w:val="single"/>
        </w:rPr>
        <w:t>xiv-</w:t>
      </w:r>
      <w:r w:rsidRPr="002D22E8">
        <w:rPr>
          <w:b/>
          <w:bCs/>
          <w:u w:val="single"/>
        </w:rPr>
        <w:t>2/2021/07(06)/2013</w:t>
      </w:r>
    </w:p>
    <w:p w:rsidR="002D22E8" w:rsidRPr="002D22E8" w:rsidRDefault="002D22E8" w:rsidP="002D22E8">
      <w:pPr>
        <w:spacing w:after="0"/>
        <w:rPr>
          <w:b/>
          <w:bCs/>
        </w:rPr>
      </w:pPr>
      <w:r w:rsidRPr="002D22E8">
        <w:rPr>
          <w:rFonts w:cs="Arial Unicode MS"/>
          <w:b/>
          <w:bCs/>
          <w:cs/>
        </w:rPr>
        <w:t>प्रेषक</w:t>
      </w:r>
      <w:r w:rsidRPr="002D22E8">
        <w:rPr>
          <w:b/>
          <w:bCs/>
        </w:rPr>
        <w:t>,</w:t>
      </w:r>
    </w:p>
    <w:p w:rsidR="002D22E8" w:rsidRPr="002D22E8" w:rsidRDefault="002D22E8" w:rsidP="002D22E8">
      <w:pPr>
        <w:spacing w:after="0"/>
        <w:rPr>
          <w:b/>
          <w:bCs/>
        </w:rPr>
      </w:pPr>
      <w:r w:rsidRPr="002D22E8">
        <w:rPr>
          <w:b/>
          <w:bCs/>
        </w:rPr>
        <w:tab/>
      </w:r>
      <w:r w:rsidRPr="002D22E8">
        <w:rPr>
          <w:rFonts w:cs="Arial Unicode MS"/>
          <w:b/>
          <w:bCs/>
          <w:cs/>
        </w:rPr>
        <w:t>उदय राज सिंह</w:t>
      </w:r>
      <w:r w:rsidRPr="002D22E8">
        <w:rPr>
          <w:b/>
          <w:bCs/>
        </w:rPr>
        <w:t>,</w:t>
      </w:r>
    </w:p>
    <w:p w:rsidR="002D22E8" w:rsidRPr="002D22E8" w:rsidRDefault="002D22E8" w:rsidP="002D22E8">
      <w:pPr>
        <w:spacing w:after="0"/>
      </w:pPr>
      <w:r>
        <w:tab/>
      </w:r>
      <w:r w:rsidRPr="002D22E8">
        <w:rPr>
          <w:rFonts w:cs="Arial Unicode MS"/>
          <w:cs/>
        </w:rPr>
        <w:t>अपर सचिव</w:t>
      </w:r>
      <w:r w:rsidRPr="002D22E8">
        <w:t>,</w:t>
      </w:r>
    </w:p>
    <w:p w:rsidR="002D22E8" w:rsidRPr="002D22E8" w:rsidRDefault="002D22E8" w:rsidP="002D22E8">
      <w:pPr>
        <w:spacing w:after="0"/>
        <w:ind w:firstLine="720"/>
      </w:pPr>
      <w:r w:rsidRPr="002D22E8">
        <w:rPr>
          <w:rFonts w:cs="Arial Unicode MS"/>
          <w:cs/>
        </w:rPr>
        <w:t>उत्तराखण्ड शासन।</w:t>
      </w:r>
    </w:p>
    <w:p w:rsidR="002D22E8" w:rsidRPr="002D22E8" w:rsidRDefault="002D22E8" w:rsidP="002D22E8">
      <w:pPr>
        <w:spacing w:after="0"/>
        <w:rPr>
          <w:b/>
          <w:bCs/>
        </w:rPr>
      </w:pPr>
      <w:r w:rsidRPr="002D22E8">
        <w:rPr>
          <w:rFonts w:cs="Arial Unicode MS"/>
          <w:b/>
          <w:bCs/>
          <w:cs/>
        </w:rPr>
        <w:t>सेवा में</w:t>
      </w:r>
      <w:r w:rsidRPr="002D22E8">
        <w:rPr>
          <w:b/>
          <w:bCs/>
        </w:rPr>
        <w:t>,</w:t>
      </w:r>
    </w:p>
    <w:p w:rsidR="002D22E8" w:rsidRPr="002D22E8" w:rsidRDefault="002D22E8" w:rsidP="002D22E8">
      <w:pPr>
        <w:spacing w:after="0"/>
        <w:ind w:firstLine="720"/>
        <w:rPr>
          <w:b/>
          <w:bCs/>
        </w:rPr>
      </w:pPr>
      <w:r w:rsidRPr="002D22E8">
        <w:rPr>
          <w:rFonts w:cs="Arial Unicode MS"/>
          <w:b/>
          <w:bCs/>
          <w:cs/>
        </w:rPr>
        <w:t>गन्ना एवं चीनी आयुक्त</w:t>
      </w:r>
      <w:r w:rsidRPr="002D22E8">
        <w:rPr>
          <w:b/>
          <w:bCs/>
        </w:rPr>
        <w:t xml:space="preserve">, </w:t>
      </w:r>
    </w:p>
    <w:p w:rsidR="002D22E8" w:rsidRPr="002D22E8" w:rsidRDefault="002D22E8" w:rsidP="002D22E8">
      <w:pPr>
        <w:spacing w:after="0"/>
        <w:ind w:firstLine="720"/>
      </w:pPr>
      <w:r w:rsidRPr="002D22E8">
        <w:rPr>
          <w:rFonts w:cs="Arial Unicode MS"/>
          <w:cs/>
        </w:rPr>
        <w:t>उत्तराखण्ड</w:t>
      </w:r>
      <w:r w:rsidRPr="002D22E8">
        <w:t>,</w:t>
      </w:r>
    </w:p>
    <w:p w:rsidR="002D22E8" w:rsidRPr="002D22E8" w:rsidRDefault="002D22E8" w:rsidP="002D22E8">
      <w:pPr>
        <w:spacing w:after="0"/>
        <w:ind w:firstLine="720"/>
      </w:pPr>
      <w:r w:rsidRPr="002D22E8">
        <w:rPr>
          <w:rFonts w:cs="Arial Unicode MS"/>
          <w:cs/>
        </w:rPr>
        <w:t>काशीपुर</w:t>
      </w:r>
      <w:r w:rsidRPr="002D22E8">
        <w:t xml:space="preserve">, </w:t>
      </w:r>
      <w:r w:rsidRPr="002D22E8">
        <w:rPr>
          <w:rFonts w:cs="Arial Unicode MS"/>
          <w:cs/>
        </w:rPr>
        <w:t>ऊधम सिंह नगर।</w:t>
      </w:r>
    </w:p>
    <w:p w:rsidR="002D22E8" w:rsidRPr="002D22E8" w:rsidRDefault="002D22E8" w:rsidP="002D22E8">
      <w:pPr>
        <w:spacing w:after="0"/>
        <w:rPr>
          <w:sz w:val="2"/>
          <w:szCs w:val="8"/>
        </w:rPr>
      </w:pPr>
    </w:p>
    <w:p w:rsidR="002D22E8" w:rsidRPr="002D22E8" w:rsidRDefault="002D22E8" w:rsidP="002D22E8">
      <w:pPr>
        <w:spacing w:after="0"/>
        <w:jc w:val="both"/>
        <w:rPr>
          <w:b/>
          <w:bCs/>
        </w:rPr>
      </w:pPr>
      <w:r w:rsidRPr="002D22E8">
        <w:rPr>
          <w:rFonts w:cs="Arial Unicode MS"/>
          <w:b/>
          <w:bCs/>
          <w:cs/>
        </w:rPr>
        <w:t>गन्ना विकास एवं चीनी उद्योग अनुभाग</w:t>
      </w:r>
      <w:r w:rsidRPr="002D22E8">
        <w:rPr>
          <w:rFonts w:cs="Arial Unicode MS"/>
          <w:b/>
          <w:bCs/>
          <w:cs/>
        </w:rPr>
        <w:tab/>
      </w:r>
      <w:r w:rsidRPr="002D22E8">
        <w:rPr>
          <w:rFonts w:cs="Arial Unicode MS"/>
          <w:b/>
          <w:bCs/>
          <w:cs/>
        </w:rPr>
        <w:tab/>
      </w:r>
      <w:r w:rsidRPr="002D22E8">
        <w:rPr>
          <w:rFonts w:cs="Arial Unicode MS"/>
          <w:b/>
          <w:bCs/>
        </w:rPr>
        <w:tab/>
      </w:r>
      <w:r w:rsidRPr="002D22E8">
        <w:rPr>
          <w:rFonts w:cs="Arial Unicode MS"/>
          <w:b/>
          <w:bCs/>
        </w:rPr>
        <w:tab/>
      </w:r>
      <w:r w:rsidRPr="002D22E8">
        <w:rPr>
          <w:rFonts w:cs="Arial Unicode MS"/>
          <w:b/>
          <w:bCs/>
        </w:rPr>
        <w:tab/>
      </w:r>
      <w:r w:rsidRPr="002D22E8">
        <w:rPr>
          <w:rFonts w:cs="Arial Unicode MS"/>
          <w:b/>
          <w:bCs/>
        </w:rPr>
        <w:tab/>
      </w:r>
      <w:r w:rsidRPr="002D22E8">
        <w:rPr>
          <w:rFonts w:cs="Arial Unicode MS"/>
          <w:b/>
          <w:bCs/>
          <w:cs/>
        </w:rPr>
        <w:t xml:space="preserve">   देहरादूनः  दिनांक      नवम्बर</w:t>
      </w:r>
      <w:r w:rsidRPr="002D22E8">
        <w:rPr>
          <w:b/>
          <w:bCs/>
        </w:rPr>
        <w:t>, 2021</w:t>
      </w:r>
    </w:p>
    <w:p w:rsidR="002D22E8" w:rsidRPr="002D22E8" w:rsidRDefault="002D22E8" w:rsidP="002D22E8">
      <w:pPr>
        <w:spacing w:after="0"/>
        <w:rPr>
          <w:sz w:val="2"/>
          <w:szCs w:val="8"/>
        </w:rPr>
      </w:pPr>
    </w:p>
    <w:p w:rsidR="002D22E8" w:rsidRPr="002D22E8" w:rsidRDefault="002D22E8" w:rsidP="002D22E8">
      <w:pPr>
        <w:spacing w:after="0"/>
        <w:jc w:val="both"/>
        <w:rPr>
          <w:b/>
          <w:bCs/>
        </w:rPr>
      </w:pPr>
      <w:r w:rsidRPr="002D22E8">
        <w:rPr>
          <w:rFonts w:cs="Arial Unicode MS"/>
          <w:b/>
          <w:bCs/>
          <w:cs/>
        </w:rPr>
        <w:t xml:space="preserve">विषय: पेराई सत्र </w:t>
      </w:r>
      <w:r w:rsidRPr="002D22E8">
        <w:rPr>
          <w:b/>
          <w:bCs/>
        </w:rPr>
        <w:t>2021-22</w:t>
      </w:r>
      <w:r w:rsidRPr="002D22E8">
        <w:rPr>
          <w:rFonts w:cs="Arial Unicode MS"/>
          <w:b/>
          <w:bCs/>
          <w:cs/>
        </w:rPr>
        <w:t xml:space="preserve"> के लिए प्रदेश की चीनी मिलों द्वारा क्रय किये जाने वाले गन्ने का राज्य परामर्शित मूल्य निर्धारण विषयक।</w:t>
      </w:r>
    </w:p>
    <w:p w:rsidR="002D22E8" w:rsidRPr="002D22E8" w:rsidRDefault="002D22E8" w:rsidP="002D22E8">
      <w:pPr>
        <w:spacing w:after="0"/>
        <w:rPr>
          <w:sz w:val="2"/>
          <w:szCs w:val="8"/>
        </w:rPr>
      </w:pPr>
    </w:p>
    <w:p w:rsidR="002D22E8" w:rsidRPr="002D22E8" w:rsidRDefault="002D22E8" w:rsidP="002D22E8">
      <w:pPr>
        <w:spacing w:after="0"/>
        <w:rPr>
          <w:b/>
          <w:bCs/>
        </w:rPr>
      </w:pPr>
      <w:r w:rsidRPr="002D22E8">
        <w:rPr>
          <w:rFonts w:cs="Arial Unicode MS"/>
          <w:b/>
          <w:bCs/>
          <w:cs/>
        </w:rPr>
        <w:t>महोदय</w:t>
      </w:r>
      <w:r w:rsidRPr="002D22E8">
        <w:rPr>
          <w:b/>
          <w:bCs/>
        </w:rPr>
        <w:t>,</w:t>
      </w:r>
      <w:r w:rsidRPr="002D22E8">
        <w:rPr>
          <w:b/>
          <w:bCs/>
        </w:rPr>
        <w:tab/>
      </w:r>
    </w:p>
    <w:p w:rsidR="002D22E8" w:rsidRPr="002D22E8" w:rsidRDefault="002D22E8" w:rsidP="002D22E8">
      <w:pPr>
        <w:spacing w:after="0"/>
        <w:jc w:val="both"/>
      </w:pPr>
      <w:r w:rsidRPr="002D22E8">
        <w:rPr>
          <w:rFonts w:cs="Arial Unicode MS"/>
          <w:cs/>
        </w:rPr>
        <w:t xml:space="preserve">        उपर्युक्त विषय के सन्दर्भ में मुझे यह कहने का निदेश हुआ है कि शासन के सम्यक् विचारोपरान्त पेराई सत्र </w:t>
      </w:r>
      <w:r w:rsidRPr="002D22E8">
        <w:t>2021-22</w:t>
      </w:r>
      <w:r w:rsidRPr="002D22E8">
        <w:rPr>
          <w:rFonts w:cs="Arial Unicode MS"/>
          <w:cs/>
        </w:rPr>
        <w:t xml:space="preserve"> के लिए प्रदेश की समस्त चीनी मिलों द्वारा क्रय किये जाने वाले गन्ने का राज्य परामर्शित मूल्य निम्नवत् निर्धारित किये जाने की श्री राज्यपाल सहर्ष स्वीकृति प्रदान करते हैंः-</w:t>
      </w:r>
    </w:p>
    <w:p w:rsidR="002D22E8" w:rsidRPr="002D22E8" w:rsidRDefault="002D22E8" w:rsidP="002D22E8">
      <w:pPr>
        <w:spacing w:after="0"/>
        <w:jc w:val="both"/>
        <w:rPr>
          <w:b/>
          <w:bCs/>
        </w:rPr>
      </w:pPr>
      <w:r w:rsidRPr="002D22E8">
        <w:tab/>
      </w:r>
      <w:r w:rsidRPr="002D22E8">
        <w:rPr>
          <w:b/>
          <w:bCs/>
        </w:rPr>
        <w:t>(</w:t>
      </w:r>
      <w:r w:rsidRPr="002D22E8">
        <w:rPr>
          <w:rFonts w:cs="Arial Unicode MS"/>
          <w:b/>
          <w:bCs/>
          <w:cs/>
        </w:rPr>
        <w:t>क) शीघ्र प्रजातियों हेतु-</w:t>
      </w:r>
      <w:r w:rsidRPr="002D22E8">
        <w:rPr>
          <w:rFonts w:cs="Arial Unicode MS"/>
          <w:b/>
          <w:bCs/>
          <w:cs/>
        </w:rPr>
        <w:tab/>
      </w:r>
      <w:r w:rsidRPr="002D22E8">
        <w:rPr>
          <w:rFonts w:cs="Arial Unicode MS"/>
          <w:b/>
          <w:bCs/>
          <w:cs/>
        </w:rPr>
        <w:tab/>
        <w:t>रु</w:t>
      </w:r>
      <w:r w:rsidRPr="002D22E8">
        <w:rPr>
          <w:b/>
          <w:bCs/>
        </w:rPr>
        <w:t>0 355.00</w:t>
      </w:r>
      <w:r w:rsidRPr="002D22E8">
        <w:rPr>
          <w:rFonts w:cs="Arial Unicode MS"/>
          <w:b/>
          <w:bCs/>
          <w:cs/>
        </w:rPr>
        <w:t xml:space="preserve"> प्रति कुन्तल (मिल गेट पर</w:t>
      </w:r>
      <w:proofErr w:type="gramStart"/>
      <w:r w:rsidRPr="002D22E8">
        <w:rPr>
          <w:rFonts w:cs="Arial Unicode MS"/>
          <w:b/>
          <w:bCs/>
          <w:cs/>
        </w:rPr>
        <w:t>)।</w:t>
      </w:r>
      <w:proofErr w:type="gramEnd"/>
    </w:p>
    <w:p w:rsidR="002D22E8" w:rsidRPr="002D22E8" w:rsidRDefault="002D22E8" w:rsidP="002D22E8">
      <w:pPr>
        <w:spacing w:after="0"/>
        <w:jc w:val="both"/>
        <w:rPr>
          <w:b/>
          <w:bCs/>
        </w:rPr>
      </w:pPr>
      <w:r w:rsidRPr="002D22E8">
        <w:rPr>
          <w:b/>
          <w:bCs/>
        </w:rPr>
        <w:tab/>
        <w:t>(</w:t>
      </w:r>
      <w:r w:rsidRPr="002D22E8">
        <w:rPr>
          <w:rFonts w:cs="Arial Unicode MS"/>
          <w:b/>
          <w:bCs/>
          <w:cs/>
        </w:rPr>
        <w:t>ख) सामान्य प्रजातियों हेतु-</w:t>
      </w:r>
      <w:r w:rsidRPr="002D22E8">
        <w:rPr>
          <w:rFonts w:cs="Arial Unicode MS"/>
          <w:b/>
          <w:bCs/>
          <w:cs/>
        </w:rPr>
        <w:tab/>
      </w:r>
      <w:r w:rsidRPr="002D22E8">
        <w:rPr>
          <w:rFonts w:cs="Arial Unicode MS"/>
          <w:b/>
          <w:bCs/>
          <w:cs/>
        </w:rPr>
        <w:tab/>
        <w:t>रु</w:t>
      </w:r>
      <w:r w:rsidRPr="002D22E8">
        <w:rPr>
          <w:b/>
          <w:bCs/>
        </w:rPr>
        <w:t>0 345.00</w:t>
      </w:r>
      <w:r w:rsidRPr="002D22E8">
        <w:rPr>
          <w:rFonts w:cs="Arial Unicode MS"/>
          <w:b/>
          <w:bCs/>
          <w:cs/>
        </w:rPr>
        <w:t xml:space="preserve"> प्रति कुन्तल (मिल गेट पर</w:t>
      </w:r>
      <w:proofErr w:type="gramStart"/>
      <w:r w:rsidRPr="002D22E8">
        <w:rPr>
          <w:rFonts w:cs="Arial Unicode MS"/>
          <w:b/>
          <w:bCs/>
          <w:cs/>
        </w:rPr>
        <w:t>)।</w:t>
      </w:r>
      <w:proofErr w:type="gramEnd"/>
    </w:p>
    <w:p w:rsidR="002D22E8" w:rsidRPr="002D22E8" w:rsidRDefault="002D22E8" w:rsidP="002D22E8">
      <w:pPr>
        <w:spacing w:after="0"/>
        <w:jc w:val="both"/>
      </w:pPr>
      <w:r w:rsidRPr="002D22E8">
        <w:t>2.</w:t>
      </w:r>
      <w:r w:rsidRPr="002D22E8">
        <w:tab/>
      </w:r>
      <w:r w:rsidRPr="002D22E8">
        <w:rPr>
          <w:rFonts w:cs="Arial Unicode MS"/>
          <w:cs/>
        </w:rPr>
        <w:t>चीनी मिलों के बाह्य क्रय केन्द्रों से गन्ना का परिवहन मिल तक कराये जाने के मद में होने वाली कटौती रु</w:t>
      </w:r>
      <w:r w:rsidRPr="002D22E8">
        <w:t>0 09.50</w:t>
      </w:r>
      <w:r w:rsidRPr="002D22E8">
        <w:rPr>
          <w:rFonts w:cs="Arial Unicode MS"/>
          <w:cs/>
        </w:rPr>
        <w:t xml:space="preserve"> प्रति कुन्तल निर्धारित की जायेगी।</w:t>
      </w:r>
    </w:p>
    <w:p w:rsidR="002D22E8" w:rsidRPr="002D22E8" w:rsidRDefault="002D22E8" w:rsidP="002D22E8">
      <w:pPr>
        <w:spacing w:after="0"/>
        <w:jc w:val="both"/>
      </w:pPr>
      <w:r w:rsidRPr="002D22E8">
        <w:t>3.</w:t>
      </w:r>
      <w:r w:rsidRPr="002D22E8">
        <w:tab/>
      </w:r>
      <w:r w:rsidRPr="002D22E8">
        <w:rPr>
          <w:rFonts w:cs="Arial Unicode MS"/>
          <w:cs/>
        </w:rPr>
        <w:t>उक्त गन्ना मूल्य उत्तराखण्ड राज्य की सहकारी</w:t>
      </w:r>
      <w:r w:rsidRPr="002D22E8">
        <w:t xml:space="preserve">, </w:t>
      </w:r>
      <w:r w:rsidRPr="002D22E8">
        <w:rPr>
          <w:rFonts w:cs="Arial Unicode MS"/>
          <w:cs/>
        </w:rPr>
        <w:t xml:space="preserve">सरकारी एवं निजी क्षेत्र की समस्त चीनी मिलों द्वारा देय होगा। पेराई सत्र </w:t>
      </w:r>
      <w:r w:rsidRPr="002D22E8">
        <w:t>2021-22</w:t>
      </w:r>
      <w:r w:rsidRPr="002D22E8">
        <w:rPr>
          <w:rFonts w:cs="Arial Unicode MS"/>
          <w:cs/>
        </w:rPr>
        <w:t xml:space="preserve"> हेतु निर्धारित उक्त दरों के अनुसार ही किसानों को प्रदेश की चीनी मिलों से भुगतान कराया जाय तथा भुगतान की सूचना मासिक रूप से शासन को प्रेषित की जाय।</w:t>
      </w:r>
    </w:p>
    <w:p w:rsidR="002D22E8" w:rsidRDefault="002D22E8" w:rsidP="002D22E8">
      <w:pPr>
        <w:spacing w:after="0"/>
        <w:ind w:left="5040"/>
        <w:jc w:val="center"/>
        <w:rPr>
          <w:b/>
          <w:bCs/>
        </w:rPr>
      </w:pPr>
      <w:r w:rsidRPr="002D22E8">
        <w:rPr>
          <w:rFonts w:cs="Arial Unicode MS"/>
          <w:b/>
          <w:bCs/>
          <w:cs/>
        </w:rPr>
        <w:t>भवदीय</w:t>
      </w:r>
      <w:r w:rsidRPr="002D22E8">
        <w:rPr>
          <w:b/>
          <w:bCs/>
        </w:rPr>
        <w:t>,</w:t>
      </w:r>
    </w:p>
    <w:p w:rsidR="002D22E8" w:rsidRPr="002D22E8" w:rsidRDefault="002D22E8" w:rsidP="002D22E8">
      <w:pPr>
        <w:spacing w:after="0"/>
        <w:ind w:left="5040"/>
        <w:jc w:val="center"/>
        <w:rPr>
          <w:b/>
          <w:bCs/>
        </w:rPr>
      </w:pPr>
    </w:p>
    <w:p w:rsidR="002D22E8" w:rsidRPr="002D22E8" w:rsidRDefault="002D22E8" w:rsidP="002D22E8">
      <w:pPr>
        <w:spacing w:after="0"/>
        <w:ind w:left="5040"/>
        <w:jc w:val="center"/>
        <w:rPr>
          <w:b/>
          <w:bCs/>
        </w:rPr>
      </w:pPr>
      <w:r w:rsidRPr="002D22E8">
        <w:rPr>
          <w:b/>
          <w:bCs/>
        </w:rPr>
        <w:t>(</w:t>
      </w:r>
      <w:r w:rsidRPr="002D22E8">
        <w:rPr>
          <w:rFonts w:cs="Arial Unicode MS"/>
          <w:b/>
          <w:bCs/>
          <w:cs/>
        </w:rPr>
        <w:t>उदय राज सिंह)</w:t>
      </w:r>
    </w:p>
    <w:p w:rsidR="002D22E8" w:rsidRPr="002D22E8" w:rsidRDefault="002D22E8" w:rsidP="002D22E8">
      <w:pPr>
        <w:spacing w:after="0"/>
        <w:ind w:left="5040"/>
        <w:jc w:val="center"/>
        <w:rPr>
          <w:b/>
          <w:bCs/>
        </w:rPr>
      </w:pPr>
      <w:r w:rsidRPr="002D22E8">
        <w:rPr>
          <w:rFonts w:cs="Arial Unicode MS"/>
          <w:b/>
          <w:bCs/>
          <w:cs/>
        </w:rPr>
        <w:t>अपर सचिव।</w:t>
      </w:r>
    </w:p>
    <w:p w:rsidR="002D22E8" w:rsidRPr="002D22E8" w:rsidRDefault="002D22E8" w:rsidP="002D22E8">
      <w:pPr>
        <w:spacing w:after="0"/>
        <w:rPr>
          <w:b/>
          <w:bCs/>
          <w:u w:val="single"/>
        </w:rPr>
      </w:pPr>
      <w:r w:rsidRPr="002D22E8">
        <w:rPr>
          <w:rFonts w:cs="Arial Unicode MS"/>
          <w:b/>
          <w:bCs/>
          <w:u w:val="single"/>
          <w:cs/>
        </w:rPr>
        <w:t>संख्या:     (</w:t>
      </w:r>
      <w:r w:rsidRPr="002D22E8">
        <w:rPr>
          <w:b/>
          <w:bCs/>
          <w:u w:val="single"/>
        </w:rPr>
        <w:t>1)/</w:t>
      </w:r>
      <w:r w:rsidRPr="002D22E8">
        <w:rPr>
          <w:rFonts w:ascii="Times New Roman" w:hAnsi="Times New Roman" w:cs="Arial Unicode MS"/>
          <w:b/>
          <w:bCs/>
          <w:sz w:val="20"/>
          <w:szCs w:val="18"/>
          <w:u w:val="single"/>
        </w:rPr>
        <w:t>XIV-2</w:t>
      </w:r>
      <w:r w:rsidRPr="002D22E8">
        <w:rPr>
          <w:rFonts w:ascii="Times New Roman" w:hAnsi="Times New Roman" w:cs="Arial Unicode MS"/>
          <w:b/>
          <w:bCs/>
          <w:sz w:val="26"/>
          <w:szCs w:val="24"/>
          <w:u w:val="single"/>
        </w:rPr>
        <w:t>/</w:t>
      </w:r>
      <w:r w:rsidRPr="002D22E8">
        <w:rPr>
          <w:b/>
          <w:bCs/>
          <w:u w:val="single"/>
        </w:rPr>
        <w:t>2021/07(06)/2013</w:t>
      </w:r>
      <w:r w:rsidRPr="002D22E8">
        <w:rPr>
          <w:rFonts w:cs="Arial Unicode MS"/>
          <w:b/>
          <w:bCs/>
          <w:u w:val="single"/>
          <w:cs/>
        </w:rPr>
        <w:t xml:space="preserve"> तददिनांकित।</w:t>
      </w:r>
    </w:p>
    <w:p w:rsidR="002D22E8" w:rsidRPr="002D22E8" w:rsidRDefault="002D22E8" w:rsidP="002D22E8">
      <w:pPr>
        <w:spacing w:after="0"/>
        <w:rPr>
          <w:b/>
          <w:bCs/>
        </w:rPr>
      </w:pPr>
      <w:r w:rsidRPr="002D22E8">
        <w:rPr>
          <w:rFonts w:cs="Arial Unicode MS"/>
          <w:b/>
          <w:bCs/>
          <w:cs/>
        </w:rPr>
        <w:t>प्रतिलिपि</w:t>
      </w:r>
      <w:r w:rsidRPr="002D22E8">
        <w:rPr>
          <w:b/>
          <w:bCs/>
        </w:rPr>
        <w:t xml:space="preserve">, </w:t>
      </w:r>
      <w:r w:rsidRPr="002D22E8">
        <w:rPr>
          <w:rFonts w:cs="Arial Unicode MS"/>
          <w:b/>
          <w:bCs/>
          <w:cs/>
        </w:rPr>
        <w:t>निम्नलिखित को सूचनार्थ एवं आवश्यक कार्यवाही हेतु प्रेषित:-</w:t>
      </w:r>
    </w:p>
    <w:p w:rsidR="002D22E8" w:rsidRPr="002D22E8" w:rsidRDefault="002D22E8" w:rsidP="002D22E8">
      <w:pPr>
        <w:spacing w:after="0"/>
      </w:pPr>
      <w:r w:rsidRPr="002D22E8">
        <w:t>1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सचिव</w:t>
      </w:r>
      <w:r w:rsidRPr="002D22E8">
        <w:t xml:space="preserve">, </w:t>
      </w:r>
      <w:r w:rsidRPr="002D22E8">
        <w:rPr>
          <w:rFonts w:cs="Arial Unicode MS"/>
          <w:cs/>
        </w:rPr>
        <w:t>मा॰ मुख्यमंत्री जी</w:t>
      </w:r>
      <w:r w:rsidRPr="002D22E8">
        <w:t xml:space="preserve">, </w:t>
      </w:r>
      <w:r w:rsidRPr="002D22E8">
        <w:rPr>
          <w:rFonts w:cs="Arial Unicode MS"/>
          <w:cs/>
        </w:rPr>
        <w:t xml:space="preserve">उत्तराखण्ड शासन को मा॰ मुख्यमंत्री जी के संज्ञानार्थ प्रेषित। </w:t>
      </w:r>
    </w:p>
    <w:p w:rsidR="002D22E8" w:rsidRPr="002D22E8" w:rsidRDefault="002D22E8" w:rsidP="002D22E8">
      <w:pPr>
        <w:spacing w:after="0"/>
      </w:pPr>
      <w:r w:rsidRPr="002D22E8">
        <w:t>2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स्टॉफ ऑफिसर</w:t>
      </w:r>
      <w:r w:rsidRPr="002D22E8">
        <w:t xml:space="preserve">, </w:t>
      </w:r>
      <w:r w:rsidRPr="002D22E8">
        <w:rPr>
          <w:rFonts w:cs="Arial Unicode MS"/>
          <w:cs/>
        </w:rPr>
        <w:t>मुख्य सचिव</w:t>
      </w:r>
      <w:r w:rsidRPr="002D22E8">
        <w:t xml:space="preserve">, </w:t>
      </w:r>
      <w:r w:rsidRPr="002D22E8">
        <w:rPr>
          <w:rFonts w:cs="Arial Unicode MS"/>
          <w:cs/>
        </w:rPr>
        <w:t>उत्तराखण्ड शासन को मुख्य सचिव महोदय के संज्ञानार्थ प्रेषित।</w:t>
      </w:r>
    </w:p>
    <w:p w:rsidR="002D22E8" w:rsidRPr="002D22E8" w:rsidRDefault="002D22E8" w:rsidP="002D22E8">
      <w:pPr>
        <w:spacing w:after="0"/>
      </w:pPr>
      <w:r w:rsidRPr="002D22E8">
        <w:t>3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जिलाधिकारी</w:t>
      </w:r>
      <w:r w:rsidRPr="002D22E8">
        <w:t xml:space="preserve">, </w:t>
      </w:r>
      <w:r w:rsidRPr="002D22E8">
        <w:rPr>
          <w:rFonts w:cs="Arial Unicode MS"/>
          <w:cs/>
        </w:rPr>
        <w:t>ऊधमसिंह नगर/हरिद्वार/देहरादून।</w:t>
      </w:r>
    </w:p>
    <w:p w:rsidR="002D22E8" w:rsidRPr="002D22E8" w:rsidRDefault="002D22E8" w:rsidP="002D22E8">
      <w:pPr>
        <w:spacing w:after="0"/>
      </w:pPr>
      <w:r w:rsidRPr="002D22E8">
        <w:t>4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प्रबन्ध निदेशक</w:t>
      </w:r>
      <w:r w:rsidRPr="002D22E8">
        <w:t xml:space="preserve">, </w:t>
      </w:r>
      <w:r w:rsidRPr="002D22E8">
        <w:rPr>
          <w:rFonts w:cs="Arial Unicode MS"/>
          <w:cs/>
        </w:rPr>
        <w:t>उत्तराखण्ड सहकारी चीनी मिल संघ लि. देहरादून।</w:t>
      </w:r>
    </w:p>
    <w:p w:rsidR="002D22E8" w:rsidRPr="002D22E8" w:rsidRDefault="002D22E8" w:rsidP="002D22E8">
      <w:pPr>
        <w:spacing w:after="0"/>
      </w:pPr>
      <w:r w:rsidRPr="002D22E8">
        <w:t>5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वरिष्ठ निजी सचिव</w:t>
      </w:r>
      <w:r w:rsidRPr="002D22E8">
        <w:t xml:space="preserve">, </w:t>
      </w:r>
      <w:r w:rsidRPr="002D22E8">
        <w:rPr>
          <w:rFonts w:cs="Arial Unicode MS"/>
          <w:cs/>
        </w:rPr>
        <w:t>मा॰ मंत्री</w:t>
      </w:r>
      <w:r w:rsidRPr="002D22E8">
        <w:t xml:space="preserve">, </w:t>
      </w:r>
      <w:r w:rsidRPr="002D22E8">
        <w:rPr>
          <w:rFonts w:cs="Arial Unicode MS"/>
          <w:cs/>
        </w:rPr>
        <w:t>गन्ना विकास एवं चीनी उद्योग</w:t>
      </w:r>
      <w:r w:rsidRPr="002D22E8">
        <w:t xml:space="preserve">, </w:t>
      </w:r>
      <w:r w:rsidRPr="002D22E8">
        <w:rPr>
          <w:rFonts w:cs="Arial Unicode MS"/>
          <w:cs/>
        </w:rPr>
        <w:t>उत</w:t>
      </w:r>
      <w:r w:rsidR="00C53118">
        <w:rPr>
          <w:rFonts w:cs="Arial Unicode MS"/>
          <w:cs/>
        </w:rPr>
        <w:t xml:space="preserve">्तराखण्ड शासन को मा॰ मंत्री जी </w:t>
      </w:r>
      <w:r w:rsidRPr="002D22E8">
        <w:rPr>
          <w:rFonts w:cs="Arial Unicode MS"/>
          <w:cs/>
        </w:rPr>
        <w:t>के संज्ञानार्थ प्रेषित।</w:t>
      </w:r>
    </w:p>
    <w:p w:rsidR="002D22E8" w:rsidRPr="002D22E8" w:rsidRDefault="002D22E8" w:rsidP="002D22E8">
      <w:pPr>
        <w:spacing w:after="0"/>
      </w:pPr>
      <w:r w:rsidRPr="002D22E8">
        <w:t>6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सहायक गन्ना आयुक्त</w:t>
      </w:r>
      <w:r w:rsidRPr="002D22E8">
        <w:t xml:space="preserve">, </w:t>
      </w:r>
      <w:r w:rsidRPr="002D22E8">
        <w:rPr>
          <w:rFonts w:cs="Arial Unicode MS"/>
          <w:cs/>
        </w:rPr>
        <w:t xml:space="preserve">ऊधमसिंह नगर/हरिद्वार/देहरादून। </w:t>
      </w:r>
    </w:p>
    <w:p w:rsidR="002D22E8" w:rsidRPr="002D22E8" w:rsidRDefault="002D22E8" w:rsidP="002D22E8">
      <w:pPr>
        <w:spacing w:after="0"/>
      </w:pPr>
      <w:r w:rsidRPr="002D22E8">
        <w:t>7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समस्त प्रधान प्रबन्धक/अधिशासी निदेशक</w:t>
      </w:r>
      <w:r w:rsidRPr="002D22E8">
        <w:t xml:space="preserve">, </w:t>
      </w:r>
      <w:r w:rsidRPr="002D22E8">
        <w:rPr>
          <w:rFonts w:cs="Arial Unicode MS"/>
          <w:cs/>
        </w:rPr>
        <w:t>सहकारी/सार्वजनिक/निजी क्षेत्र की चीनी मिलें उत्तराखण्ड।</w:t>
      </w:r>
    </w:p>
    <w:p w:rsidR="002D22E8" w:rsidRPr="002D22E8" w:rsidRDefault="002D22E8" w:rsidP="002D22E8">
      <w:pPr>
        <w:spacing w:after="0"/>
      </w:pPr>
      <w:r w:rsidRPr="002D22E8">
        <w:t>8</w:t>
      </w:r>
      <w:r>
        <w:rPr>
          <w:rFonts w:cs="Arial Unicode MS"/>
        </w:rPr>
        <w:t>.</w:t>
      </w:r>
      <w:r w:rsidRPr="002D22E8">
        <w:rPr>
          <w:rFonts w:cs="Arial Unicode MS"/>
          <w:cs/>
        </w:rPr>
        <w:tab/>
        <w:t>गार्ड फाइल।</w:t>
      </w:r>
    </w:p>
    <w:p w:rsidR="002D22E8" w:rsidRPr="002D22E8" w:rsidRDefault="002D22E8" w:rsidP="002D22E8">
      <w:pPr>
        <w:spacing w:after="0"/>
        <w:ind w:left="5760"/>
        <w:jc w:val="center"/>
        <w:rPr>
          <w:b/>
          <w:bCs/>
        </w:rPr>
      </w:pPr>
      <w:r w:rsidRPr="002D22E8">
        <w:rPr>
          <w:rFonts w:cs="Arial Unicode MS"/>
          <w:b/>
          <w:bCs/>
          <w:cs/>
        </w:rPr>
        <w:t>आज्ञा से</w:t>
      </w:r>
      <w:r w:rsidRPr="002D22E8">
        <w:rPr>
          <w:b/>
          <w:bCs/>
        </w:rPr>
        <w:t>,</w:t>
      </w:r>
    </w:p>
    <w:p w:rsidR="002D22E8" w:rsidRPr="002D22E8" w:rsidRDefault="002D22E8" w:rsidP="002D22E8">
      <w:pPr>
        <w:spacing w:after="0"/>
        <w:ind w:left="5760"/>
      </w:pPr>
    </w:p>
    <w:p w:rsidR="002D22E8" w:rsidRPr="002D22E8" w:rsidRDefault="002D22E8" w:rsidP="002D22E8">
      <w:pPr>
        <w:spacing w:after="0"/>
        <w:ind w:left="5760"/>
        <w:jc w:val="center"/>
        <w:rPr>
          <w:b/>
          <w:bCs/>
        </w:rPr>
      </w:pPr>
      <w:r w:rsidRPr="002D22E8">
        <w:rPr>
          <w:b/>
          <w:bCs/>
        </w:rPr>
        <w:t>(</w:t>
      </w:r>
      <w:r w:rsidRPr="002D22E8">
        <w:rPr>
          <w:rFonts w:cs="Arial Unicode MS"/>
          <w:b/>
          <w:bCs/>
          <w:cs/>
        </w:rPr>
        <w:t>देवेन्द्र सिंह)</w:t>
      </w:r>
    </w:p>
    <w:p w:rsidR="00AF1D8E" w:rsidRPr="002D22E8" w:rsidRDefault="002D22E8" w:rsidP="002D22E8">
      <w:pPr>
        <w:spacing w:after="0"/>
        <w:ind w:left="5760"/>
        <w:jc w:val="center"/>
        <w:rPr>
          <w:b/>
          <w:bCs/>
        </w:rPr>
      </w:pPr>
      <w:r w:rsidRPr="002D22E8">
        <w:rPr>
          <w:rFonts w:cs="Arial Unicode MS"/>
          <w:b/>
          <w:bCs/>
          <w:cs/>
        </w:rPr>
        <w:t>उप सचिव</w:t>
      </w:r>
    </w:p>
    <w:sectPr w:rsidR="00AF1D8E" w:rsidRPr="002D22E8" w:rsidSect="002D22E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D22E8"/>
    <w:rsid w:val="002D22E8"/>
    <w:rsid w:val="00AF1D8E"/>
    <w:rsid w:val="00C5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SUGARCANE SEC-2</dc:creator>
  <cp:keywords/>
  <dc:description/>
  <cp:lastModifiedBy>SUGARCANE SEC-2</cp:lastModifiedBy>
  <cp:revision>3</cp:revision>
  <dcterms:created xsi:type="dcterms:W3CDTF">2021-12-06T07:11:00Z</dcterms:created>
  <dcterms:modified xsi:type="dcterms:W3CDTF">2021-12-06T07:17:00Z</dcterms:modified>
</cp:coreProperties>
</file>