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45" w:rsidRDefault="004A5045" w:rsidP="004A5045">
      <w:pPr>
        <w:spacing w:after="0"/>
        <w:jc w:val="center"/>
      </w:pP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</w:p>
    <w:p w:rsidR="004A5045" w:rsidRDefault="004A5045" w:rsidP="004A5045">
      <w:pPr>
        <w:spacing w:after="0"/>
        <w:jc w:val="center"/>
      </w:pPr>
      <w:proofErr w:type="spellStart"/>
      <w:r>
        <w:rPr>
          <w:rFonts w:ascii="Mangal" w:hAnsi="Mangal" w:cs="Mangal"/>
        </w:rPr>
        <w:t>कार्मिक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सतर्कता</w:t>
      </w:r>
      <w:proofErr w:type="spellEnd"/>
      <w:r>
        <w:t xml:space="preserve"> </w:t>
      </w:r>
      <w:r>
        <w:rPr>
          <w:rFonts w:ascii="Mangal" w:hAnsi="Mangal" w:cs="Mangal"/>
        </w:rPr>
        <w:t>अनुभाग</w:t>
      </w:r>
      <w:r>
        <w:t>-5</w:t>
      </w:r>
    </w:p>
    <w:p w:rsidR="004A5045" w:rsidRDefault="004A5045" w:rsidP="004A5045">
      <w:pPr>
        <w:spacing w:after="0"/>
        <w:jc w:val="center"/>
      </w:pPr>
      <w:proofErr w:type="spellStart"/>
      <w:r>
        <w:rPr>
          <w:rFonts w:ascii="Mangal" w:hAnsi="Mangal" w:cs="Mangal"/>
        </w:rPr>
        <w:t>संख्या</w:t>
      </w:r>
      <w:proofErr w:type="spellEnd"/>
      <w:proofErr w:type="gramStart"/>
      <w:r>
        <w:t>-  /</w:t>
      </w:r>
      <w:proofErr w:type="gramEnd"/>
      <w:r w:rsidRPr="004A5045">
        <w:rPr>
          <w:rFonts w:ascii="Albertus Extra Bold" w:hAnsi="Mangal" w:cs="Mangal"/>
        </w:rPr>
        <w:t>ग्ग्ग्</w:t>
      </w:r>
      <w:r>
        <w:t>.5</w:t>
      </w:r>
      <w:r>
        <w:rPr>
          <w:rFonts w:ascii="Mangal" w:hAnsi="Mangal" w:cs="Mangal"/>
        </w:rPr>
        <w:t>ध्</w:t>
      </w:r>
      <w:r>
        <w:t>21.38;11</w:t>
      </w:r>
      <w:r>
        <w:rPr>
          <w:rFonts w:ascii="Mangal" w:hAnsi="Mangal" w:cs="Mangal"/>
        </w:rPr>
        <w:t>द्धध्</w:t>
      </w:r>
      <w:r>
        <w:t>2002</w:t>
      </w:r>
    </w:p>
    <w:p w:rsidR="004A5045" w:rsidRDefault="004A5045" w:rsidP="004A5045">
      <w:pPr>
        <w:spacing w:after="0"/>
        <w:jc w:val="center"/>
      </w:pPr>
      <w:proofErr w:type="spellStart"/>
      <w:r>
        <w:rPr>
          <w:rFonts w:ascii="Mangal" w:hAnsi="Mangal" w:cs="Mangal"/>
        </w:rPr>
        <w:t>देहरादूनः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  </w:t>
      </w:r>
      <w:proofErr w:type="spellStart"/>
      <w:r>
        <w:rPr>
          <w:rFonts w:ascii="Mangal" w:hAnsi="Mangal" w:cs="Mangal"/>
        </w:rPr>
        <w:t>सितम्बर</w:t>
      </w:r>
      <w:proofErr w:type="spellEnd"/>
      <w:r>
        <w:t>, 2021</w:t>
      </w:r>
    </w:p>
    <w:p w:rsidR="004A5045" w:rsidRDefault="004A5045" w:rsidP="004A5045">
      <w:r>
        <w:t xml:space="preserve">           </w:t>
      </w:r>
    </w:p>
    <w:p w:rsidR="004A5045" w:rsidRDefault="004A5045" w:rsidP="004A5045">
      <w:pPr>
        <w:jc w:val="center"/>
      </w:pPr>
      <w:proofErr w:type="spellStart"/>
      <w:r>
        <w:rPr>
          <w:rFonts w:ascii="Mangal" w:hAnsi="Mangal" w:cs="Mangal"/>
        </w:rPr>
        <w:t>कार्यालय</w:t>
      </w:r>
      <w:r>
        <w:t>-</w:t>
      </w:r>
      <w:r>
        <w:rPr>
          <w:rFonts w:ascii="Mangal" w:hAnsi="Mangal" w:cs="Mangal"/>
        </w:rPr>
        <w:t>ज्ञाप</w:t>
      </w:r>
      <w:proofErr w:type="spellEnd"/>
    </w:p>
    <w:p w:rsidR="004A5045" w:rsidRDefault="004A5045" w:rsidP="004A5045">
      <w:pPr>
        <w:jc w:val="both"/>
      </w:pP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सतर्कता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ज्ञाप</w:t>
      </w:r>
      <w:proofErr w:type="spellEnd"/>
      <w:r>
        <w:t xml:space="preserve"> </w:t>
      </w:r>
      <w:r>
        <w:rPr>
          <w:rFonts w:ascii="Mangal" w:hAnsi="Mangal" w:cs="Mangal"/>
        </w:rPr>
        <w:t>संख्याः</w:t>
      </w:r>
      <w:r>
        <w:t xml:space="preserve">-173/ </w:t>
      </w:r>
      <w:r>
        <w:rPr>
          <w:rFonts w:ascii="Mangal" w:hAnsi="Mangal" w:cs="Mangal"/>
        </w:rPr>
        <w:t>सतर्कता</w:t>
      </w:r>
      <w:r>
        <w:t xml:space="preserve">-2002-38(11)/2002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26 </w:t>
      </w:r>
      <w:proofErr w:type="spellStart"/>
      <w:r>
        <w:rPr>
          <w:rFonts w:ascii="Mangal" w:hAnsi="Mangal" w:cs="Mangal"/>
        </w:rPr>
        <w:t>अप्रैल</w:t>
      </w:r>
      <w:proofErr w:type="spellEnd"/>
      <w:r>
        <w:t xml:space="preserve">, 2003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सतर्कता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जांच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सम्बन्धित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प्रकरणों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निस्तारण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प्रक्रिया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4A5045" w:rsidRDefault="004A5045" w:rsidP="004A5045">
      <w:pPr>
        <w:jc w:val="both"/>
      </w:pPr>
      <w:r>
        <w:t>2.</w:t>
      </w:r>
      <w:r>
        <w:tab/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विचारोपरान्त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ज्ञाप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26.04.2003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आंशिक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संशोधन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निर्णय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सम्बन्ध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सतर्कता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अधिष्ठान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प्रस्तुत</w:t>
      </w:r>
      <w:proofErr w:type="spellEnd"/>
      <w:r>
        <w:t xml:space="preserve"> ’</w:t>
      </w:r>
      <w:proofErr w:type="spellStart"/>
      <w:r>
        <w:rPr>
          <w:rFonts w:ascii="Mangal" w:hAnsi="Mangal" w:cs="Mangal"/>
        </w:rPr>
        <w:t>अभिसूचना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आख्या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सर्वप्रथम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सम्बन्धित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प्रशासकीय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भेजते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अपेक्षा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सतर्कता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अथवा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जैसा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समझें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माध्यम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अभिसूचना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गोपनीयता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, 15 </w:t>
      </w:r>
      <w:proofErr w:type="spellStart"/>
      <w:r>
        <w:rPr>
          <w:rFonts w:ascii="Mangal" w:hAnsi="Mangal" w:cs="Mangal"/>
        </w:rPr>
        <w:t>दिन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परीक्षण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मंतव्य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कार्मिक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सतर्कता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उपलब्ध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करायी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तद्नुसार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प्रशासकीय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मंतव्य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उपरान्त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’’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सतर्कता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समिति</w:t>
      </w:r>
      <w:proofErr w:type="spellEnd"/>
      <w:r>
        <w:rPr>
          <w:rFonts w:hint="eastAsia"/>
        </w:rPr>
        <w:t>’’</w:t>
      </w:r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बैठक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विचारार्थ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प्रस्तुत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4A5045" w:rsidRDefault="004A5045" w:rsidP="004A5045">
      <w:pPr>
        <w:jc w:val="both"/>
      </w:pPr>
      <w:r>
        <w:t>3.</w:t>
      </w:r>
      <w:r>
        <w:tab/>
      </w:r>
      <w:proofErr w:type="spellStart"/>
      <w:r>
        <w:rPr>
          <w:rFonts w:ascii="Mangal" w:hAnsi="Mangal" w:cs="Mangal"/>
        </w:rPr>
        <w:t>कृपया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शासनादेश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26.04.2003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सीमा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संशोधित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समझा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शेष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व्यवस्था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यथावत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लागू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रहेगी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4A5045" w:rsidRDefault="004A5045" w:rsidP="004A5045">
      <w:pPr>
        <w:spacing w:after="0"/>
        <w:ind w:left="7200"/>
        <w:jc w:val="center"/>
      </w:pPr>
      <w:r>
        <w:t>(</w:t>
      </w:r>
      <w:r>
        <w:rPr>
          <w:rFonts w:ascii="Mangal" w:hAnsi="Mangal" w:cs="Mangal"/>
        </w:rPr>
        <w:t>डा</w:t>
      </w:r>
      <w:r>
        <w:t xml:space="preserve">0 </w:t>
      </w:r>
      <w:r>
        <w:rPr>
          <w:rFonts w:ascii="Mangal" w:hAnsi="Mangal" w:cs="Mangal"/>
        </w:rPr>
        <w:t>एस</w:t>
      </w:r>
      <w:r>
        <w:t xml:space="preserve">0 </w:t>
      </w:r>
      <w:proofErr w:type="spellStart"/>
      <w:r>
        <w:rPr>
          <w:rFonts w:ascii="Mangal" w:hAnsi="Mangal" w:cs="Mangal"/>
        </w:rPr>
        <w:t>एस</w:t>
      </w:r>
      <w:r>
        <w:t>0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सन्धु</w:t>
      </w:r>
      <w:proofErr w:type="spellEnd"/>
      <w:r>
        <w:t>)</w:t>
      </w:r>
    </w:p>
    <w:p w:rsidR="004A5045" w:rsidRDefault="004A5045" w:rsidP="004A5045">
      <w:pPr>
        <w:spacing w:after="0"/>
        <w:ind w:left="7200"/>
        <w:jc w:val="center"/>
      </w:pP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>,</w:t>
      </w:r>
    </w:p>
    <w:p w:rsidR="004A5045" w:rsidRDefault="004A5045" w:rsidP="004A5045">
      <w:proofErr w:type="spellStart"/>
      <w:r>
        <w:rPr>
          <w:rFonts w:ascii="Mangal" w:hAnsi="Mangal" w:cs="Mangal"/>
        </w:rPr>
        <w:t>संख्या</w:t>
      </w:r>
      <w:proofErr w:type="spellEnd"/>
      <w:r>
        <w:t xml:space="preserve">        / </w:t>
      </w:r>
      <w:r>
        <w:rPr>
          <w:rFonts w:ascii="Mangal" w:hAnsi="Mangal" w:cs="Mangal"/>
        </w:rPr>
        <w:t>ग्ग्ग्</w:t>
      </w:r>
      <w:r>
        <w:t xml:space="preserve">.5/2021-38(11)2002 </w:t>
      </w:r>
      <w:proofErr w:type="spellStart"/>
      <w:r>
        <w:rPr>
          <w:rFonts w:ascii="Mangal" w:hAnsi="Mangal" w:cs="Mangal"/>
        </w:rPr>
        <w:t>तद्दिनांक</w:t>
      </w:r>
      <w:proofErr w:type="spellEnd"/>
      <w:r>
        <w:rPr>
          <w:rFonts w:ascii="Mangal" w:hAnsi="Mangal" w:cs="Mangal"/>
        </w:rPr>
        <w:t>।</w:t>
      </w:r>
    </w:p>
    <w:p w:rsidR="004A5045" w:rsidRDefault="004A5045" w:rsidP="004A5045">
      <w:proofErr w:type="spellStart"/>
      <w:r>
        <w:rPr>
          <w:rFonts w:ascii="Mangal" w:hAnsi="Mangal" w:cs="Mangal"/>
        </w:rPr>
        <w:t>प्रतिलिपि</w:t>
      </w:r>
      <w:proofErr w:type="gramStart"/>
      <w:r>
        <w:rPr>
          <w:rFonts w:ascii="Mangal" w:hAnsi="Mangal" w:cs="Mangal"/>
        </w:rPr>
        <w:t>ः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न</w:t>
      </w:r>
      <w:proofErr w:type="gramEnd"/>
      <w:r>
        <w:rPr>
          <w:rFonts w:ascii="Mangal" w:hAnsi="Mangal" w:cs="Mangal"/>
        </w:rPr>
        <w:t>िम्नलिखित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सूचनार्थ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कार्यवाही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प्रेषितः</w:t>
      </w:r>
      <w:proofErr w:type="spellEnd"/>
      <w:r>
        <w:t>-</w:t>
      </w:r>
    </w:p>
    <w:p w:rsidR="004A5045" w:rsidRDefault="004A5045" w:rsidP="004A5045">
      <w:pPr>
        <w:spacing w:after="0" w:line="240" w:lineRule="auto"/>
      </w:pPr>
      <w:r>
        <w:t>1.</w:t>
      </w:r>
      <w:r>
        <w:tab/>
      </w:r>
      <w:proofErr w:type="spellStart"/>
      <w:r>
        <w:rPr>
          <w:rFonts w:ascii="Mangal" w:hAnsi="Mangal" w:cs="Mangal"/>
        </w:rPr>
        <w:t>समस्त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>/</w:t>
      </w:r>
      <w:proofErr w:type="spellStart"/>
      <w:r>
        <w:rPr>
          <w:rFonts w:ascii="Mangal" w:hAnsi="Mangal" w:cs="Mangal"/>
        </w:rPr>
        <w:t>प्रमुख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>/</w:t>
      </w:r>
      <w:proofErr w:type="spellStart"/>
      <w:proofErr w:type="gramStart"/>
      <w:r>
        <w:rPr>
          <w:rFonts w:ascii="Mangal" w:hAnsi="Mangal" w:cs="Mangal"/>
        </w:rPr>
        <w:t>सचिव</w:t>
      </w:r>
      <w:proofErr w:type="spellEnd"/>
      <w:r>
        <w:t xml:space="preserve"> ,</w:t>
      </w:r>
      <w:proofErr w:type="spellStart"/>
      <w:r>
        <w:rPr>
          <w:rFonts w:ascii="Mangal" w:hAnsi="Mangal" w:cs="Mangal"/>
        </w:rPr>
        <w:t>उत</w:t>
      </w:r>
      <w:proofErr w:type="gramEnd"/>
      <w:r>
        <w:rPr>
          <w:rFonts w:ascii="Mangal" w:hAnsi="Mangal" w:cs="Mangal"/>
        </w:rPr>
        <w:t>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rPr>
          <w:rFonts w:ascii="Mangal" w:hAnsi="Mangal" w:cs="Mangal"/>
        </w:rPr>
        <w:t>।</w:t>
      </w:r>
    </w:p>
    <w:p w:rsidR="004A5045" w:rsidRDefault="004A5045" w:rsidP="004A5045">
      <w:pPr>
        <w:spacing w:after="0" w:line="240" w:lineRule="auto"/>
      </w:pPr>
      <w:r>
        <w:t>2.</w:t>
      </w:r>
      <w:r>
        <w:tab/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सतर्कता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अधिष्ठान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4A5045" w:rsidRDefault="004A5045" w:rsidP="004A5045">
      <w:pPr>
        <w:spacing w:after="0" w:line="240" w:lineRule="auto"/>
      </w:pPr>
      <w:r>
        <w:t>3.</w:t>
      </w:r>
      <w:r>
        <w:tab/>
      </w:r>
      <w:proofErr w:type="spellStart"/>
      <w:r>
        <w:rPr>
          <w:rFonts w:ascii="Mangal" w:hAnsi="Mangal" w:cs="Mangal"/>
        </w:rPr>
        <w:t>समस्त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मण्डलायुक्त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rPr>
          <w:rFonts w:ascii="Mangal" w:hAnsi="Mangal" w:cs="Mangal"/>
        </w:rPr>
        <w:t>।</w:t>
      </w:r>
    </w:p>
    <w:p w:rsidR="004A5045" w:rsidRDefault="004A5045" w:rsidP="004A5045">
      <w:pPr>
        <w:spacing w:after="0" w:line="240" w:lineRule="auto"/>
      </w:pPr>
      <w:r>
        <w:t>4.</w:t>
      </w:r>
      <w:r>
        <w:tab/>
      </w:r>
      <w:proofErr w:type="spellStart"/>
      <w:r>
        <w:rPr>
          <w:rFonts w:ascii="Mangal" w:hAnsi="Mangal" w:cs="Mangal"/>
        </w:rPr>
        <w:t>समस्त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विभागाध्यक्ष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rPr>
          <w:rFonts w:ascii="Mangal" w:hAnsi="Mangal" w:cs="Mangal"/>
        </w:rPr>
        <w:t>।</w:t>
      </w:r>
    </w:p>
    <w:p w:rsidR="004A5045" w:rsidRDefault="004A5045" w:rsidP="004A5045"/>
    <w:p w:rsidR="004A5045" w:rsidRDefault="004A5045" w:rsidP="004A5045">
      <w:proofErr w:type="spellStart"/>
      <w:r>
        <w:rPr>
          <w:rFonts w:ascii="Mangal" w:hAnsi="Mangal" w:cs="Mangal"/>
        </w:rPr>
        <w:t>आज्ञा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</w:p>
    <w:p w:rsidR="004A5045" w:rsidRDefault="004A5045" w:rsidP="004A5045"/>
    <w:p w:rsidR="004A5045" w:rsidRDefault="004A5045" w:rsidP="004A5045">
      <w:r>
        <w:t>(</w:t>
      </w:r>
      <w:proofErr w:type="spellStart"/>
      <w:r>
        <w:rPr>
          <w:rFonts w:ascii="Mangal" w:hAnsi="Mangal" w:cs="Mangal"/>
        </w:rPr>
        <w:t>अरविन्द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सिंह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ह्यांकी</w:t>
      </w:r>
      <w:proofErr w:type="spellEnd"/>
      <w:r>
        <w:t>)</w:t>
      </w:r>
    </w:p>
    <w:p w:rsidR="00381082" w:rsidRDefault="004A5045" w:rsidP="004A5045">
      <w:proofErr w:type="spellStart"/>
      <w:r>
        <w:rPr>
          <w:rFonts w:ascii="Mangal" w:hAnsi="Mangal" w:cs="Mangal"/>
        </w:rPr>
        <w:t>सचिव</w:t>
      </w:r>
      <w:proofErr w:type="spellEnd"/>
      <w:r>
        <w:t>,</w:t>
      </w:r>
    </w:p>
    <w:sectPr w:rsidR="0038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4A5045"/>
    <w:rsid w:val="00381082"/>
    <w:rsid w:val="004A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2021-11-12T05:08:00Z</dcterms:created>
  <dcterms:modified xsi:type="dcterms:W3CDTF">2021-11-12T05:13:00Z</dcterms:modified>
</cp:coreProperties>
</file>