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D" w:rsidRPr="00637BBD" w:rsidRDefault="00637BBD" w:rsidP="00637BBD">
      <w:pPr>
        <w:jc w:val="center"/>
        <w:rPr>
          <w:b/>
          <w:bCs/>
          <w:sz w:val="28"/>
          <w:szCs w:val="24"/>
        </w:rPr>
      </w:pPr>
      <w:r w:rsidRPr="00637BBD">
        <w:rPr>
          <w:rFonts w:cs="Arial Unicode MS"/>
          <w:b/>
          <w:bCs/>
          <w:sz w:val="28"/>
          <w:szCs w:val="24"/>
          <w:cs/>
        </w:rPr>
        <w:t>उत्तराखण्ड शासन</w:t>
      </w:r>
    </w:p>
    <w:p w:rsidR="00637BBD" w:rsidRPr="00637BBD" w:rsidRDefault="00637BBD" w:rsidP="00637BBD">
      <w:pPr>
        <w:jc w:val="center"/>
        <w:rPr>
          <w:b/>
          <w:bCs/>
          <w:sz w:val="28"/>
          <w:szCs w:val="24"/>
        </w:rPr>
      </w:pPr>
      <w:r w:rsidRPr="00637BBD">
        <w:rPr>
          <w:rFonts w:cs="Arial Unicode MS"/>
          <w:b/>
          <w:bCs/>
          <w:sz w:val="28"/>
          <w:szCs w:val="24"/>
          <w:cs/>
        </w:rPr>
        <w:t>गन्ना विकास एवं चीनी उद्योग अनुभाग</w:t>
      </w:r>
    </w:p>
    <w:p w:rsidR="00637BBD" w:rsidRPr="00637BBD" w:rsidRDefault="00637BBD" w:rsidP="00637BBD">
      <w:pPr>
        <w:jc w:val="center"/>
        <w:rPr>
          <w:b/>
          <w:bCs/>
          <w:sz w:val="28"/>
          <w:szCs w:val="24"/>
        </w:rPr>
      </w:pPr>
      <w:r w:rsidRPr="00637BBD">
        <w:rPr>
          <w:rFonts w:cs="Arial Unicode MS"/>
          <w:b/>
          <w:bCs/>
          <w:sz w:val="28"/>
          <w:szCs w:val="24"/>
          <w:cs/>
        </w:rPr>
        <w:t xml:space="preserve">संख्या </w:t>
      </w:r>
      <w:r w:rsidRPr="00637BBD">
        <w:rPr>
          <w:rFonts w:ascii="Arial" w:hAnsi="Arial" w:cs="Arial Unicode MS"/>
          <w:b/>
          <w:bCs/>
          <w:sz w:val="28"/>
          <w:szCs w:val="24"/>
        </w:rPr>
        <w:t xml:space="preserve">- </w:t>
      </w:r>
      <w:r w:rsidRPr="00637BBD">
        <w:rPr>
          <w:rFonts w:ascii="Arial" w:hAnsi="Arial" w:cs="Arial"/>
          <w:b/>
          <w:bCs/>
          <w:sz w:val="28"/>
          <w:szCs w:val="24"/>
          <w:cs/>
        </w:rPr>
        <w:t xml:space="preserve">             </w:t>
      </w:r>
      <w:r w:rsidRPr="00637BBD">
        <w:rPr>
          <w:rFonts w:ascii="Arial" w:hAnsi="Arial" w:cs="Arial Unicode MS"/>
          <w:b/>
          <w:bCs/>
          <w:sz w:val="28"/>
          <w:szCs w:val="24"/>
        </w:rPr>
        <w:t>835/XIV-2/01(05)/2017</w:t>
      </w:r>
    </w:p>
    <w:p w:rsidR="00637BBD" w:rsidRPr="00637BBD" w:rsidRDefault="00637BBD" w:rsidP="00637BBD">
      <w:pPr>
        <w:jc w:val="center"/>
        <w:rPr>
          <w:b/>
          <w:bCs/>
          <w:sz w:val="28"/>
          <w:szCs w:val="24"/>
        </w:rPr>
      </w:pPr>
      <w:r w:rsidRPr="00637BBD">
        <w:rPr>
          <w:rFonts w:cs="Arial Unicode MS"/>
          <w:b/>
          <w:bCs/>
          <w:sz w:val="28"/>
          <w:szCs w:val="24"/>
          <w:cs/>
        </w:rPr>
        <w:t xml:space="preserve">देहरादून   दिनांक   </w:t>
      </w:r>
      <w:r w:rsidRPr="00637BBD">
        <w:rPr>
          <w:rFonts w:cs="Arial Unicode MS"/>
          <w:b/>
          <w:bCs/>
          <w:sz w:val="28"/>
          <w:szCs w:val="24"/>
        </w:rPr>
        <w:t>14</w:t>
      </w:r>
      <w:r w:rsidRPr="00637BBD">
        <w:rPr>
          <w:rFonts w:cs="Arial Unicode MS"/>
          <w:b/>
          <w:bCs/>
          <w:sz w:val="28"/>
          <w:szCs w:val="24"/>
          <w:cs/>
        </w:rPr>
        <w:t xml:space="preserve">   सितम्बर</w:t>
      </w:r>
      <w:r w:rsidRPr="00637BBD">
        <w:rPr>
          <w:b/>
          <w:bCs/>
          <w:sz w:val="28"/>
          <w:szCs w:val="24"/>
        </w:rPr>
        <w:t>, 2021</w:t>
      </w:r>
    </w:p>
    <w:p w:rsidR="00637BBD" w:rsidRPr="00637BBD" w:rsidRDefault="00637BBD" w:rsidP="00637BBD">
      <w:pPr>
        <w:jc w:val="center"/>
        <w:rPr>
          <w:b/>
          <w:bCs/>
          <w:sz w:val="28"/>
          <w:szCs w:val="24"/>
        </w:rPr>
      </w:pPr>
      <w:r w:rsidRPr="00637BBD">
        <w:rPr>
          <w:rFonts w:cs="Arial Unicode MS"/>
          <w:b/>
          <w:bCs/>
          <w:sz w:val="28"/>
          <w:szCs w:val="24"/>
          <w:cs/>
        </w:rPr>
        <w:t>कार्यालय ज्ञाप</w:t>
      </w:r>
    </w:p>
    <w:p w:rsidR="00637BBD" w:rsidRPr="00637BBD" w:rsidRDefault="00637BBD" w:rsidP="00637BBD"/>
    <w:p w:rsidR="00637BBD" w:rsidRPr="00637BBD" w:rsidRDefault="00637BBD" w:rsidP="00637BBD">
      <w:r w:rsidRPr="00637BBD">
        <w:tab/>
      </w:r>
      <w:r w:rsidRPr="00637BBD">
        <w:rPr>
          <w:rFonts w:cs="Arial Unicode MS"/>
          <w:cs/>
        </w:rPr>
        <w:t>शासन द्वारा उपायुक्त</w:t>
      </w:r>
      <w:r w:rsidRPr="00637BBD">
        <w:t xml:space="preserve">, </w:t>
      </w:r>
      <w:r w:rsidRPr="00637BBD">
        <w:rPr>
          <w:rFonts w:cs="Arial Unicode MS"/>
          <w:cs/>
        </w:rPr>
        <w:t>गन्ना एवं चीनी के रिक्त पद पर कार्यहित में श्रीमती हिमानी पाठक</w:t>
      </w:r>
      <w:r w:rsidRPr="00637BBD">
        <w:t xml:space="preserve">, </w:t>
      </w:r>
      <w:r w:rsidRPr="00637BBD">
        <w:rPr>
          <w:rFonts w:cs="Arial Unicode MS"/>
          <w:cs/>
        </w:rPr>
        <w:t>सहायक गन्ना आयुक्त</w:t>
      </w:r>
      <w:r w:rsidRPr="00637BBD">
        <w:t xml:space="preserve">, </w:t>
      </w:r>
      <w:r w:rsidRPr="00637BBD">
        <w:rPr>
          <w:rFonts w:cs="Arial Unicode MS"/>
          <w:cs/>
        </w:rPr>
        <w:t>देहरादून को अग्रिम आदेशों तक अतिरिक्त रूप से प्रभार दिये जाने का निर्णय लिया गया है।</w:t>
      </w:r>
    </w:p>
    <w:p w:rsidR="00637BBD" w:rsidRPr="00637BBD" w:rsidRDefault="00637BBD" w:rsidP="00637BBD">
      <w:r w:rsidRPr="00637BBD">
        <w:rPr>
          <w:rFonts w:cs="Arial Unicode MS"/>
          <w:cs/>
        </w:rPr>
        <w:t>श्रीमती हिमानी पाठक</w:t>
      </w:r>
      <w:r w:rsidRPr="00637BBD">
        <w:t xml:space="preserve">, </w:t>
      </w:r>
      <w:r w:rsidRPr="00637BBD">
        <w:rPr>
          <w:rFonts w:cs="Arial Unicode MS"/>
          <w:cs/>
        </w:rPr>
        <w:t>सहायक गन्ना आयुक्त को इस निमित्त कोई अतिरिक्त वेतन/भत्ते देय नहीं होंगे।</w:t>
      </w:r>
    </w:p>
    <w:p w:rsidR="00637BBD" w:rsidRPr="00637BBD" w:rsidRDefault="00637BBD" w:rsidP="00637BBD"/>
    <w:p w:rsidR="00637BBD" w:rsidRPr="00637BBD" w:rsidRDefault="00637BBD" w:rsidP="00637BBD"/>
    <w:p w:rsidR="00637BBD" w:rsidRPr="00637BBD" w:rsidRDefault="00637BBD" w:rsidP="00637BBD"/>
    <w:p w:rsidR="00637BBD" w:rsidRPr="00637BBD" w:rsidRDefault="00637BBD" w:rsidP="00637BBD">
      <w:pPr>
        <w:jc w:val="right"/>
      </w:pPr>
      <w:r w:rsidRPr="00637BBD">
        <w:t>(</w:t>
      </w:r>
      <w:r w:rsidRPr="00637BBD">
        <w:rPr>
          <w:rFonts w:cs="Arial Unicode MS"/>
          <w:cs/>
        </w:rPr>
        <w:t>उदय राज सिंह)</w:t>
      </w:r>
    </w:p>
    <w:p w:rsidR="00637BBD" w:rsidRPr="00637BBD" w:rsidRDefault="00637BBD" w:rsidP="00637BBD">
      <w:pPr>
        <w:jc w:val="right"/>
      </w:pPr>
      <w:r w:rsidRPr="00637BBD">
        <w:rPr>
          <w:rFonts w:cs="Arial Unicode MS"/>
          <w:cs/>
        </w:rPr>
        <w:t>अपर सचिव।</w:t>
      </w:r>
    </w:p>
    <w:p w:rsidR="00637BBD" w:rsidRPr="00637BBD" w:rsidRDefault="00637BBD" w:rsidP="00637BBD">
      <w:pPr>
        <w:rPr>
          <w:rFonts w:hint="cs"/>
          <w:b/>
          <w:bCs/>
          <w:sz w:val="28"/>
          <w:szCs w:val="24"/>
          <w:cs/>
        </w:rPr>
      </w:pPr>
      <w:r w:rsidRPr="00637BBD">
        <w:rPr>
          <w:rFonts w:cs="Arial Unicode MS"/>
          <w:cs/>
        </w:rPr>
        <w:t xml:space="preserve">संख्या </w:t>
      </w:r>
      <w:r>
        <w:rPr>
          <w:rFonts w:cs="Arial Unicode MS"/>
        </w:rPr>
        <w:t xml:space="preserve">  -  </w:t>
      </w:r>
      <w:r w:rsidRPr="00637BBD">
        <w:rPr>
          <w:rFonts w:cs="Arial Unicode MS"/>
        </w:rPr>
        <w:t>835/XIV-2/01(05)/2017</w:t>
      </w:r>
      <w:r>
        <w:rPr>
          <w:rFonts w:cs="Arial Unicode MS"/>
        </w:rPr>
        <w:t xml:space="preserve"> </w:t>
      </w:r>
      <w:r>
        <w:rPr>
          <w:rFonts w:cs="Arial Unicode MS" w:hint="cs"/>
          <w:cs/>
        </w:rPr>
        <w:t>तद्दिनांकित ।</w:t>
      </w:r>
    </w:p>
    <w:p w:rsidR="00637BBD" w:rsidRPr="00637BBD" w:rsidRDefault="00637BBD" w:rsidP="00637BBD">
      <w:r w:rsidRPr="00637BBD">
        <w:rPr>
          <w:rFonts w:cs="Arial Unicode MS"/>
          <w:cs/>
        </w:rPr>
        <w:t>प्रतिलिपि:</w:t>
      </w:r>
      <w:r>
        <w:rPr>
          <w:rFonts w:cs="Arial Unicode MS"/>
          <w:cs/>
        </w:rPr>
        <w:t xml:space="preserve"> </w:t>
      </w:r>
      <w:r w:rsidRPr="00637BBD">
        <w:rPr>
          <w:rFonts w:cs="Arial Unicode MS"/>
          <w:cs/>
        </w:rPr>
        <w:t>निम्नलिखित को सूचनार्थ एवं आवश्यक कार्यवाही हेतु प्रेषित:-</w:t>
      </w:r>
    </w:p>
    <w:p w:rsidR="00637BBD" w:rsidRPr="00637BBD" w:rsidRDefault="00637BBD" w:rsidP="00637BBD">
      <w:r w:rsidRPr="00637BBD">
        <w:t>1.</w:t>
      </w:r>
      <w:r w:rsidRPr="00637BBD">
        <w:tab/>
      </w:r>
      <w:r w:rsidRPr="00637BBD">
        <w:rPr>
          <w:rFonts w:cs="Arial Unicode MS"/>
          <w:cs/>
        </w:rPr>
        <w:t>सचिव</w:t>
      </w:r>
      <w:r w:rsidRPr="00637BBD">
        <w:t xml:space="preserve">, </w:t>
      </w:r>
      <w:r w:rsidRPr="00637BBD">
        <w:rPr>
          <w:rFonts w:cs="Arial Unicode MS"/>
          <w:cs/>
        </w:rPr>
        <w:t>कार्मिक विभाग</w:t>
      </w:r>
      <w:r w:rsidRPr="00637BBD">
        <w:t xml:space="preserve">, </w:t>
      </w:r>
      <w:r w:rsidRPr="00637BBD">
        <w:rPr>
          <w:rFonts w:cs="Arial Unicode MS"/>
          <w:cs/>
        </w:rPr>
        <w:t xml:space="preserve">उत्तराखण्ड शासन। </w:t>
      </w:r>
    </w:p>
    <w:p w:rsidR="00637BBD" w:rsidRPr="00637BBD" w:rsidRDefault="00637BBD" w:rsidP="00637BBD">
      <w:r w:rsidRPr="00637BBD">
        <w:t>2.</w:t>
      </w:r>
      <w:r w:rsidRPr="00637BBD">
        <w:tab/>
      </w:r>
      <w:r w:rsidRPr="00637BBD">
        <w:rPr>
          <w:rFonts w:cs="Arial Unicode MS"/>
          <w:cs/>
        </w:rPr>
        <w:t>जिलाधिकारी</w:t>
      </w:r>
      <w:r w:rsidRPr="00637BBD">
        <w:t xml:space="preserve">, </w:t>
      </w:r>
      <w:r w:rsidRPr="00637BBD">
        <w:rPr>
          <w:rFonts w:cs="Arial Unicode MS"/>
          <w:cs/>
        </w:rPr>
        <w:t xml:space="preserve">देहरादून। </w:t>
      </w:r>
    </w:p>
    <w:p w:rsidR="00637BBD" w:rsidRPr="00637BBD" w:rsidRDefault="00637BBD" w:rsidP="00637BBD">
      <w:r w:rsidRPr="00637BBD">
        <w:t>3.</w:t>
      </w:r>
      <w:r w:rsidRPr="00637BBD">
        <w:tab/>
      </w:r>
      <w:r w:rsidRPr="00637BBD">
        <w:rPr>
          <w:rFonts w:cs="Arial Unicode MS"/>
          <w:cs/>
        </w:rPr>
        <w:t>गन्ना एवं चीनी आयुक्त</w:t>
      </w:r>
      <w:r w:rsidRPr="00637BBD">
        <w:t xml:space="preserve">, </w:t>
      </w:r>
      <w:r w:rsidRPr="00637BBD">
        <w:rPr>
          <w:rFonts w:cs="Arial Unicode MS"/>
          <w:cs/>
        </w:rPr>
        <w:t>उत्तराखण्ड काशीपुर</w:t>
      </w:r>
      <w:r w:rsidRPr="00637BBD">
        <w:t xml:space="preserve">, </w:t>
      </w:r>
      <w:r w:rsidRPr="00637BBD">
        <w:rPr>
          <w:rFonts w:cs="Arial Unicode MS"/>
          <w:cs/>
        </w:rPr>
        <w:t>ऊधमसिंह नगर।</w:t>
      </w:r>
    </w:p>
    <w:p w:rsidR="00637BBD" w:rsidRPr="00637BBD" w:rsidRDefault="00637BBD" w:rsidP="00637BBD">
      <w:r w:rsidRPr="00637BBD">
        <w:t>4.</w:t>
      </w:r>
      <w:r w:rsidRPr="00637BBD">
        <w:tab/>
      </w:r>
      <w:r w:rsidRPr="00637BBD">
        <w:rPr>
          <w:rFonts w:cs="Arial Unicode MS"/>
          <w:cs/>
        </w:rPr>
        <w:t>निजी सचिव</w:t>
      </w:r>
      <w:r w:rsidRPr="00637BBD">
        <w:t xml:space="preserve">, </w:t>
      </w:r>
      <w:r w:rsidRPr="00637BBD">
        <w:rPr>
          <w:rFonts w:cs="Arial Unicode MS"/>
          <w:cs/>
        </w:rPr>
        <w:t>सचिव मा</w:t>
      </w:r>
      <w:r w:rsidRPr="00637BBD">
        <w:t>0</w:t>
      </w:r>
      <w:r w:rsidRPr="00637BBD">
        <w:rPr>
          <w:rFonts w:cs="Arial Unicode MS"/>
          <w:cs/>
        </w:rPr>
        <w:t xml:space="preserve"> मंत्री</w:t>
      </w:r>
      <w:r w:rsidRPr="00637BBD">
        <w:t xml:space="preserve">, </w:t>
      </w:r>
      <w:r w:rsidRPr="00637BBD">
        <w:rPr>
          <w:rFonts w:cs="Arial Unicode MS"/>
          <w:cs/>
        </w:rPr>
        <w:t>गन्ना विकास एवं चीनी उद्योग विभाग</w:t>
      </w:r>
      <w:r w:rsidRPr="00637BBD">
        <w:t xml:space="preserve">, </w:t>
      </w:r>
      <w:r w:rsidRPr="00637BBD">
        <w:rPr>
          <w:rFonts w:cs="Arial Unicode MS"/>
          <w:cs/>
        </w:rPr>
        <w:t>उत्तराखण्ड सरकार।</w:t>
      </w:r>
    </w:p>
    <w:p w:rsidR="00637BBD" w:rsidRPr="00637BBD" w:rsidRDefault="00637BBD" w:rsidP="00637BBD">
      <w:r w:rsidRPr="00637BBD">
        <w:t>5.</w:t>
      </w:r>
      <w:r w:rsidRPr="00637BBD">
        <w:tab/>
      </w:r>
      <w:r w:rsidRPr="00637BBD">
        <w:rPr>
          <w:rFonts w:cs="Arial Unicode MS"/>
          <w:cs/>
        </w:rPr>
        <w:t xml:space="preserve">गार्ड फाईल। </w:t>
      </w:r>
    </w:p>
    <w:p w:rsidR="00637BBD" w:rsidRPr="00637BBD" w:rsidRDefault="00637BBD" w:rsidP="00637BBD"/>
    <w:p w:rsidR="00637BBD" w:rsidRPr="00637BBD" w:rsidRDefault="00637BBD" w:rsidP="00637BBD">
      <w:pPr>
        <w:jc w:val="right"/>
      </w:pPr>
    </w:p>
    <w:p w:rsidR="00637BBD" w:rsidRPr="00637BBD" w:rsidRDefault="00637BBD" w:rsidP="00637BBD">
      <w:pPr>
        <w:jc w:val="right"/>
      </w:pPr>
      <w:r w:rsidRPr="00637BBD">
        <w:t xml:space="preserve">   (</w:t>
      </w:r>
      <w:r w:rsidRPr="00637BBD">
        <w:rPr>
          <w:rFonts w:cs="Arial Unicode MS"/>
          <w:cs/>
        </w:rPr>
        <w:t>देवेन्द्र सिंह)</w:t>
      </w:r>
    </w:p>
    <w:p w:rsidR="0038285C" w:rsidRPr="00637BBD" w:rsidRDefault="00637BBD" w:rsidP="00637BBD">
      <w:pPr>
        <w:jc w:val="right"/>
        <w:rPr>
          <w:rFonts w:cs="Arial Unicode MS" w:hint="cs"/>
          <w:cs/>
        </w:rPr>
      </w:pPr>
      <w:r w:rsidRPr="00637BBD">
        <w:rPr>
          <w:rFonts w:cs="Arial Unicode MS"/>
          <w:cs/>
        </w:rPr>
        <w:t xml:space="preserve">    उप सचिव।</w:t>
      </w:r>
    </w:p>
    <w:sectPr w:rsidR="0038285C" w:rsidRPr="00637BBD" w:rsidSect="00147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37BBD"/>
    <w:rsid w:val="00147C66"/>
    <w:rsid w:val="0038285C"/>
    <w:rsid w:val="00637BBD"/>
    <w:rsid w:val="00AE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6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2021-10-11T08:20:00Z</dcterms:created>
  <dcterms:modified xsi:type="dcterms:W3CDTF">2021-10-11T08:24:00Z</dcterms:modified>
</cp:coreProperties>
</file>