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1D" w:rsidRPr="009B691D" w:rsidRDefault="009B691D" w:rsidP="009B691D">
      <w:pPr>
        <w:jc w:val="right"/>
        <w:rPr>
          <w:rFonts w:ascii="Times New Roman" w:hAnsi="Times New Roman" w:cs="Times New Roman"/>
          <w:szCs w:val="36"/>
        </w:rPr>
      </w:pPr>
      <w:r w:rsidRPr="009B691D">
        <w:rPr>
          <w:rFonts w:cs="Arial Unicode MS"/>
          <w:szCs w:val="36"/>
          <w:cs/>
        </w:rPr>
        <w:t xml:space="preserve">संख्याः  </w:t>
      </w:r>
      <w:r w:rsidRPr="009B691D">
        <w:rPr>
          <w:rFonts w:cs="Arial Unicode MS"/>
          <w:b/>
          <w:bCs/>
          <w:sz w:val="26"/>
          <w:szCs w:val="40"/>
        </w:rPr>
        <w:t>316</w:t>
      </w:r>
      <w:r w:rsidRPr="009B691D">
        <w:rPr>
          <w:rFonts w:cs="Arial Unicode MS"/>
          <w:b/>
          <w:bCs/>
          <w:sz w:val="26"/>
          <w:szCs w:val="40"/>
          <w:cs/>
        </w:rPr>
        <w:t xml:space="preserve"> </w:t>
      </w:r>
      <w:r w:rsidRPr="009B691D">
        <w:rPr>
          <w:rFonts w:cs="Arial Unicode MS"/>
          <w:b/>
          <w:bCs/>
          <w:sz w:val="26"/>
          <w:szCs w:val="40"/>
        </w:rPr>
        <w:t>/</w:t>
      </w:r>
      <w:r w:rsidRPr="009B691D">
        <w:rPr>
          <w:rFonts w:ascii="Times New Roman" w:hAnsi="Times New Roman" w:cs="Times New Roman"/>
          <w:b/>
          <w:bCs/>
          <w:sz w:val="26"/>
          <w:szCs w:val="40"/>
        </w:rPr>
        <w:t>XIV-2/2021/01(17)/2016</w:t>
      </w:r>
    </w:p>
    <w:p w:rsidR="009B691D" w:rsidRPr="009B691D" w:rsidRDefault="009B691D" w:rsidP="009B691D">
      <w:pPr>
        <w:spacing w:after="0" w:line="240" w:lineRule="auto"/>
        <w:rPr>
          <w:sz w:val="18"/>
          <w:szCs w:val="32"/>
        </w:rPr>
      </w:pPr>
      <w:r w:rsidRPr="009B691D">
        <w:rPr>
          <w:rFonts w:cs="Arial Unicode MS"/>
          <w:sz w:val="18"/>
          <w:szCs w:val="32"/>
          <w:cs/>
        </w:rPr>
        <w:t>प्रेषक</w:t>
      </w:r>
      <w:r w:rsidRPr="009B691D">
        <w:rPr>
          <w:sz w:val="18"/>
          <w:szCs w:val="32"/>
        </w:rPr>
        <w:t xml:space="preserve">,              </w:t>
      </w:r>
    </w:p>
    <w:p w:rsidR="009B691D" w:rsidRPr="009B691D" w:rsidRDefault="009B691D" w:rsidP="009B691D">
      <w:pPr>
        <w:spacing w:after="0" w:line="240" w:lineRule="auto"/>
        <w:ind w:left="720"/>
        <w:rPr>
          <w:sz w:val="18"/>
          <w:szCs w:val="32"/>
        </w:rPr>
      </w:pPr>
      <w:r w:rsidRPr="009B691D">
        <w:rPr>
          <w:rFonts w:cs="Arial Unicode MS"/>
          <w:sz w:val="18"/>
          <w:szCs w:val="32"/>
          <w:cs/>
        </w:rPr>
        <w:t>चन्द्रेश कुमार</w:t>
      </w:r>
      <w:r w:rsidRPr="009B691D">
        <w:rPr>
          <w:sz w:val="18"/>
          <w:szCs w:val="32"/>
        </w:rPr>
        <w:t>,</w:t>
      </w:r>
    </w:p>
    <w:p w:rsidR="009B691D" w:rsidRPr="009B691D" w:rsidRDefault="009B691D" w:rsidP="009B691D">
      <w:pPr>
        <w:spacing w:after="0" w:line="240" w:lineRule="auto"/>
        <w:ind w:left="720"/>
        <w:rPr>
          <w:sz w:val="18"/>
          <w:szCs w:val="32"/>
        </w:rPr>
      </w:pPr>
      <w:r w:rsidRPr="009B691D">
        <w:rPr>
          <w:rFonts w:cs="Arial Unicode MS"/>
          <w:sz w:val="18"/>
          <w:szCs w:val="32"/>
          <w:cs/>
        </w:rPr>
        <w:t>सचिव(प्र॰)</w:t>
      </w:r>
      <w:r w:rsidRPr="009B691D">
        <w:rPr>
          <w:sz w:val="18"/>
          <w:szCs w:val="32"/>
        </w:rPr>
        <w:t>,</w:t>
      </w:r>
    </w:p>
    <w:p w:rsidR="009B691D" w:rsidRPr="009B691D" w:rsidRDefault="009B691D" w:rsidP="009B691D">
      <w:pPr>
        <w:spacing w:after="0" w:line="240" w:lineRule="auto"/>
        <w:ind w:left="720"/>
        <w:rPr>
          <w:sz w:val="18"/>
          <w:szCs w:val="32"/>
        </w:rPr>
      </w:pPr>
      <w:r w:rsidRPr="009B691D">
        <w:rPr>
          <w:rFonts w:cs="Arial Unicode MS"/>
          <w:sz w:val="18"/>
          <w:szCs w:val="32"/>
          <w:cs/>
        </w:rPr>
        <w:t xml:space="preserve">उत्तराखण्ड शासन।          </w:t>
      </w:r>
    </w:p>
    <w:p w:rsidR="009B691D" w:rsidRPr="009B691D" w:rsidRDefault="009B691D" w:rsidP="009B691D">
      <w:pPr>
        <w:spacing w:after="0"/>
        <w:rPr>
          <w:sz w:val="18"/>
          <w:szCs w:val="32"/>
        </w:rPr>
      </w:pPr>
      <w:r w:rsidRPr="009B691D">
        <w:rPr>
          <w:rFonts w:cs="Arial Unicode MS"/>
          <w:sz w:val="18"/>
          <w:szCs w:val="32"/>
          <w:cs/>
        </w:rPr>
        <w:t>सेवा में</w:t>
      </w:r>
      <w:r w:rsidRPr="009B691D">
        <w:rPr>
          <w:sz w:val="18"/>
          <w:szCs w:val="32"/>
        </w:rPr>
        <w:t xml:space="preserve">, </w:t>
      </w:r>
    </w:p>
    <w:p w:rsidR="009B691D" w:rsidRPr="009B691D" w:rsidRDefault="009B691D" w:rsidP="009B691D">
      <w:pPr>
        <w:spacing w:after="0" w:line="240" w:lineRule="auto"/>
        <w:ind w:left="720"/>
        <w:rPr>
          <w:sz w:val="18"/>
          <w:szCs w:val="32"/>
        </w:rPr>
      </w:pPr>
      <w:r w:rsidRPr="009B691D">
        <w:rPr>
          <w:rFonts w:cs="Arial Unicode MS"/>
          <w:sz w:val="18"/>
          <w:szCs w:val="32"/>
          <w:cs/>
        </w:rPr>
        <w:t>प्रबन्ध निदेशक</w:t>
      </w:r>
      <w:r w:rsidRPr="009B691D">
        <w:rPr>
          <w:sz w:val="18"/>
          <w:szCs w:val="32"/>
        </w:rPr>
        <w:t>,</w:t>
      </w:r>
      <w:r w:rsidRPr="009B691D">
        <w:rPr>
          <w:sz w:val="18"/>
          <w:szCs w:val="32"/>
        </w:rPr>
        <w:tab/>
      </w:r>
      <w:r w:rsidRPr="009B691D">
        <w:rPr>
          <w:sz w:val="18"/>
          <w:szCs w:val="32"/>
        </w:rPr>
        <w:tab/>
      </w:r>
      <w:r w:rsidRPr="009B691D">
        <w:rPr>
          <w:sz w:val="18"/>
          <w:szCs w:val="32"/>
        </w:rPr>
        <w:tab/>
      </w:r>
    </w:p>
    <w:p w:rsidR="009B691D" w:rsidRPr="009B691D" w:rsidRDefault="009B691D" w:rsidP="009B691D">
      <w:pPr>
        <w:spacing w:after="0" w:line="240" w:lineRule="auto"/>
        <w:ind w:left="720"/>
        <w:rPr>
          <w:sz w:val="18"/>
          <w:szCs w:val="32"/>
        </w:rPr>
      </w:pPr>
      <w:r w:rsidRPr="009B691D">
        <w:rPr>
          <w:rFonts w:cs="Arial Unicode MS"/>
          <w:sz w:val="18"/>
          <w:szCs w:val="32"/>
          <w:cs/>
        </w:rPr>
        <w:t>उत्तराखण्ड शुगर्स</w:t>
      </w:r>
      <w:r w:rsidRPr="009B691D">
        <w:rPr>
          <w:sz w:val="18"/>
          <w:szCs w:val="32"/>
        </w:rPr>
        <w:t>,</w:t>
      </w:r>
      <w:r w:rsidRPr="009B691D">
        <w:rPr>
          <w:sz w:val="18"/>
          <w:szCs w:val="32"/>
        </w:rPr>
        <w:tab/>
      </w:r>
      <w:r w:rsidRPr="009B691D">
        <w:rPr>
          <w:sz w:val="18"/>
          <w:szCs w:val="32"/>
        </w:rPr>
        <w:tab/>
      </w:r>
      <w:r w:rsidRPr="009B691D">
        <w:rPr>
          <w:sz w:val="18"/>
          <w:szCs w:val="32"/>
        </w:rPr>
        <w:tab/>
      </w:r>
      <w:r w:rsidRPr="009B691D">
        <w:rPr>
          <w:sz w:val="18"/>
          <w:szCs w:val="32"/>
        </w:rPr>
        <w:tab/>
      </w:r>
    </w:p>
    <w:p w:rsidR="009B691D" w:rsidRPr="009B691D" w:rsidRDefault="009B691D" w:rsidP="009B691D">
      <w:pPr>
        <w:spacing w:after="0" w:line="240" w:lineRule="auto"/>
        <w:ind w:left="720"/>
        <w:rPr>
          <w:sz w:val="18"/>
          <w:szCs w:val="32"/>
        </w:rPr>
      </w:pPr>
      <w:r w:rsidRPr="009B691D">
        <w:rPr>
          <w:rFonts w:cs="Arial Unicode MS"/>
          <w:sz w:val="18"/>
          <w:szCs w:val="32"/>
          <w:cs/>
        </w:rPr>
        <w:t>देहरादून।</w:t>
      </w:r>
      <w:r w:rsidRPr="009B691D">
        <w:rPr>
          <w:rFonts w:cs="Arial Unicode MS"/>
          <w:sz w:val="18"/>
          <w:szCs w:val="32"/>
          <w:cs/>
        </w:rPr>
        <w:tab/>
      </w:r>
    </w:p>
    <w:p w:rsidR="009B691D" w:rsidRPr="009B691D" w:rsidRDefault="009B691D" w:rsidP="009B691D">
      <w:pPr>
        <w:spacing w:after="0" w:line="240" w:lineRule="auto"/>
        <w:rPr>
          <w:sz w:val="32"/>
          <w:szCs w:val="46"/>
        </w:rPr>
      </w:pPr>
      <w:r w:rsidRPr="009B691D">
        <w:rPr>
          <w:rFonts w:cs="Arial Unicode MS"/>
          <w:sz w:val="18"/>
          <w:szCs w:val="32"/>
          <w:cs/>
        </w:rPr>
        <w:t>गन्ना विकास एवं चीनी उद्योग अनुभाग    देहरादून</w:t>
      </w:r>
      <w:r w:rsidRPr="009B691D">
        <w:rPr>
          <w:sz w:val="18"/>
          <w:szCs w:val="32"/>
        </w:rPr>
        <w:t xml:space="preserve">, </w:t>
      </w:r>
      <w:r w:rsidRPr="009B691D">
        <w:rPr>
          <w:rFonts w:cs="Arial Unicode MS"/>
          <w:sz w:val="18"/>
          <w:szCs w:val="32"/>
          <w:cs/>
        </w:rPr>
        <w:t xml:space="preserve">दिनांक  </w:t>
      </w:r>
      <w:r>
        <w:rPr>
          <w:rFonts w:cs="Arial Unicode MS"/>
          <w:sz w:val="18"/>
          <w:szCs w:val="32"/>
        </w:rPr>
        <w:t xml:space="preserve">                           </w:t>
      </w:r>
      <w:r w:rsidRPr="009B691D">
        <w:rPr>
          <w:rFonts w:cs="Arial Unicode MS"/>
          <w:sz w:val="18"/>
          <w:szCs w:val="32"/>
          <w:cs/>
        </w:rPr>
        <w:t xml:space="preserve">    मई</w:t>
      </w:r>
      <w:r w:rsidRPr="009B691D">
        <w:rPr>
          <w:sz w:val="18"/>
          <w:szCs w:val="32"/>
        </w:rPr>
        <w:t xml:space="preserve">, </w:t>
      </w:r>
      <w:r w:rsidRPr="009B691D">
        <w:rPr>
          <w:sz w:val="32"/>
          <w:szCs w:val="46"/>
        </w:rPr>
        <w:t>2021</w:t>
      </w:r>
    </w:p>
    <w:p w:rsidR="009B691D" w:rsidRPr="009B691D" w:rsidRDefault="009B691D" w:rsidP="009B691D">
      <w:pPr>
        <w:spacing w:after="0" w:line="240" w:lineRule="auto"/>
        <w:ind w:left="1440" w:hanging="1440"/>
        <w:jc w:val="both"/>
        <w:rPr>
          <w:sz w:val="18"/>
          <w:szCs w:val="32"/>
        </w:rPr>
      </w:pPr>
      <w:r w:rsidRPr="009B691D">
        <w:rPr>
          <w:rFonts w:cs="Arial Unicode MS"/>
          <w:sz w:val="18"/>
          <w:szCs w:val="32"/>
          <w:cs/>
        </w:rPr>
        <w:t>विषयः</w:t>
      </w:r>
      <w:r w:rsidRPr="009B691D">
        <w:rPr>
          <w:rFonts w:cs="Arial Unicode MS"/>
          <w:sz w:val="18"/>
          <w:szCs w:val="32"/>
          <w:cs/>
        </w:rPr>
        <w:tab/>
        <w:t xml:space="preserve">सहकारी एवं सार्वजनिक क्षेत्र की चीनी मिलों में कार्यरत केन्द्रीयत सेवा के कार्मिकों को सातवां वेतनमान अनुमन्य कराये जाने विषयक। </w:t>
      </w:r>
    </w:p>
    <w:p w:rsidR="009B691D" w:rsidRPr="009B691D" w:rsidRDefault="009B691D" w:rsidP="009B691D">
      <w:pPr>
        <w:spacing w:after="0" w:line="240" w:lineRule="auto"/>
        <w:rPr>
          <w:sz w:val="18"/>
          <w:szCs w:val="32"/>
        </w:rPr>
      </w:pPr>
      <w:r w:rsidRPr="009B691D">
        <w:rPr>
          <w:rFonts w:cs="Arial Unicode MS"/>
          <w:sz w:val="18"/>
          <w:szCs w:val="32"/>
          <w:cs/>
        </w:rPr>
        <w:t>महोदय</w:t>
      </w:r>
      <w:r w:rsidRPr="009B691D">
        <w:rPr>
          <w:sz w:val="18"/>
          <w:szCs w:val="32"/>
        </w:rPr>
        <w:t xml:space="preserve">, </w:t>
      </w:r>
    </w:p>
    <w:p w:rsidR="009B691D" w:rsidRPr="009B691D" w:rsidRDefault="009B691D" w:rsidP="009B691D">
      <w:pPr>
        <w:spacing w:after="0" w:line="240" w:lineRule="auto"/>
        <w:jc w:val="both"/>
        <w:rPr>
          <w:sz w:val="18"/>
          <w:szCs w:val="32"/>
        </w:rPr>
      </w:pPr>
      <w:r w:rsidRPr="009B691D">
        <w:rPr>
          <w:sz w:val="18"/>
          <w:szCs w:val="32"/>
        </w:rPr>
        <w:tab/>
      </w:r>
      <w:r w:rsidRPr="009B691D">
        <w:rPr>
          <w:rFonts w:cs="Arial Unicode MS"/>
          <w:sz w:val="18"/>
          <w:szCs w:val="32"/>
          <w:cs/>
        </w:rPr>
        <w:t xml:space="preserve">उपर्युक्त विषयक अपने पत्र संख्या- </w:t>
      </w:r>
      <w:r w:rsidRPr="009B691D">
        <w:rPr>
          <w:sz w:val="32"/>
          <w:szCs w:val="32"/>
        </w:rPr>
        <w:t>1369</w:t>
      </w:r>
      <w:r w:rsidRPr="009B691D">
        <w:rPr>
          <w:sz w:val="14"/>
          <w:szCs w:val="28"/>
        </w:rPr>
        <w:t>/</w:t>
      </w:r>
      <w:r w:rsidRPr="009B691D">
        <w:rPr>
          <w:rFonts w:cs="Arial Unicode MS"/>
          <w:sz w:val="32"/>
          <w:szCs w:val="32"/>
          <w:cs/>
        </w:rPr>
        <w:t>पी</w:t>
      </w:r>
      <w:r w:rsidRPr="009B691D">
        <w:rPr>
          <w:sz w:val="32"/>
          <w:szCs w:val="32"/>
        </w:rPr>
        <w:t>0-66/2019-20</w:t>
      </w:r>
      <w:r w:rsidRPr="009B691D">
        <w:rPr>
          <w:sz w:val="18"/>
          <w:szCs w:val="32"/>
        </w:rPr>
        <w:t xml:space="preserve">, </w:t>
      </w:r>
      <w:r w:rsidRPr="009B691D">
        <w:rPr>
          <w:rFonts w:cs="Arial Unicode MS"/>
          <w:sz w:val="18"/>
          <w:szCs w:val="32"/>
          <w:cs/>
        </w:rPr>
        <w:t xml:space="preserve">दिनांक    </w:t>
      </w:r>
      <w:r w:rsidRPr="009B691D">
        <w:rPr>
          <w:sz w:val="32"/>
          <w:szCs w:val="46"/>
        </w:rPr>
        <w:t>28.02.2020</w:t>
      </w:r>
      <w:r w:rsidRPr="009B691D">
        <w:rPr>
          <w:rFonts w:cs="Arial Unicode MS"/>
          <w:sz w:val="32"/>
          <w:szCs w:val="46"/>
          <w:cs/>
        </w:rPr>
        <w:t xml:space="preserve"> </w:t>
      </w:r>
      <w:r w:rsidRPr="009B691D">
        <w:rPr>
          <w:rFonts w:cs="Arial Unicode MS"/>
          <w:sz w:val="18"/>
          <w:szCs w:val="32"/>
          <w:cs/>
        </w:rPr>
        <w:t xml:space="preserve">का कृपया संदर्भ ग्रहण करने का कष्ट करें जिसके माध्यम से सहकारी एवं सार्वजनिक क्षेत्र की चीनी मिलों में कार्यरत केन्द्रीयत सेवा के कार्मिकों को सातवां वेतनमान अनुमन्य कराये जाने का अनुरोध किया गया है। </w:t>
      </w:r>
    </w:p>
    <w:p w:rsidR="009B691D" w:rsidRPr="009B691D" w:rsidRDefault="009B691D" w:rsidP="009B691D">
      <w:pPr>
        <w:spacing w:after="0" w:line="240" w:lineRule="auto"/>
        <w:jc w:val="both"/>
        <w:rPr>
          <w:sz w:val="18"/>
          <w:szCs w:val="32"/>
        </w:rPr>
      </w:pPr>
      <w:r w:rsidRPr="009B691D">
        <w:rPr>
          <w:sz w:val="32"/>
          <w:szCs w:val="46"/>
        </w:rPr>
        <w:t>2.</w:t>
      </w:r>
      <w:r w:rsidRPr="009B691D">
        <w:rPr>
          <w:sz w:val="18"/>
          <w:szCs w:val="32"/>
        </w:rPr>
        <w:tab/>
      </w:r>
      <w:r w:rsidRPr="009B691D">
        <w:rPr>
          <w:rFonts w:cs="Arial Unicode MS"/>
          <w:sz w:val="18"/>
          <w:szCs w:val="32"/>
          <w:cs/>
        </w:rPr>
        <w:t>अतः इस सम्बन्ध में शासन द्वारा सम्यक् विचारोपरान्त लिय गये निर्णय के क्रम में मुझे यह कहने का निदेश हुआ है कि</w:t>
      </w:r>
      <w:r w:rsidRPr="009B691D">
        <w:rPr>
          <w:sz w:val="18"/>
          <w:szCs w:val="32"/>
        </w:rPr>
        <w:t xml:space="preserve">, </w:t>
      </w:r>
      <w:r w:rsidRPr="009B691D">
        <w:rPr>
          <w:rFonts w:cs="Arial Unicode MS"/>
          <w:sz w:val="18"/>
          <w:szCs w:val="32"/>
          <w:cs/>
        </w:rPr>
        <w:t xml:space="preserve">उत्तराखण्ड राज्य की सहकारी एवं सार्वजनिक क्षेत्र की चीनी मिलों में कार्यरत केन्द्रीयत सेवा के कार्मिकों को </w:t>
      </w:r>
      <w:r w:rsidRPr="009B691D">
        <w:rPr>
          <w:sz w:val="30"/>
          <w:szCs w:val="44"/>
        </w:rPr>
        <w:t>1</w:t>
      </w:r>
      <w:r w:rsidRPr="009B691D">
        <w:rPr>
          <w:rFonts w:cs="Arial Unicode MS"/>
          <w:sz w:val="30"/>
          <w:szCs w:val="44"/>
          <w:cs/>
        </w:rPr>
        <w:t xml:space="preserve"> </w:t>
      </w:r>
      <w:r w:rsidRPr="009B691D">
        <w:rPr>
          <w:rFonts w:cs="Arial Unicode MS"/>
          <w:sz w:val="18"/>
          <w:szCs w:val="32"/>
          <w:cs/>
        </w:rPr>
        <w:t>जनवरी</w:t>
      </w:r>
      <w:r w:rsidRPr="009B691D">
        <w:rPr>
          <w:sz w:val="18"/>
          <w:szCs w:val="32"/>
        </w:rPr>
        <w:t xml:space="preserve">, </w:t>
      </w:r>
      <w:r w:rsidRPr="00076AC3">
        <w:rPr>
          <w:sz w:val="30"/>
          <w:szCs w:val="44"/>
        </w:rPr>
        <w:t>2016</w:t>
      </w:r>
      <w:r w:rsidRPr="00076AC3">
        <w:rPr>
          <w:rFonts w:cs="Arial Unicode MS"/>
          <w:sz w:val="30"/>
          <w:szCs w:val="44"/>
          <w:cs/>
        </w:rPr>
        <w:t xml:space="preserve"> </w:t>
      </w:r>
      <w:r w:rsidRPr="009B691D">
        <w:rPr>
          <w:rFonts w:cs="Arial Unicode MS"/>
          <w:sz w:val="18"/>
          <w:szCs w:val="32"/>
          <w:cs/>
        </w:rPr>
        <w:t>से सातवां वेतनमान अनुमन्य किये जाने की स्वीकृति प्रदान की जाती है। सहकारी एवं सार्वजनिक क्षेत्र की चीनी मिलों द्वारा इस क्रम में आने वाले अतिरिक्त व्ययभार का वहन स्वयं अपने संसाधनों से किया जायेगा एवं शासन द्वारा इस मद में चीनी मिलों को कोई शासकीय सहायता प्रदान नहीं की जायेगी।</w:t>
      </w:r>
    </w:p>
    <w:p w:rsidR="009B691D" w:rsidRPr="009B691D" w:rsidRDefault="009B691D" w:rsidP="009B691D">
      <w:pPr>
        <w:spacing w:after="0" w:line="240" w:lineRule="auto"/>
        <w:rPr>
          <w:sz w:val="18"/>
          <w:szCs w:val="32"/>
        </w:rPr>
      </w:pPr>
    </w:p>
    <w:p w:rsidR="009B691D" w:rsidRPr="00076AC3" w:rsidRDefault="009B691D" w:rsidP="009B691D">
      <w:pPr>
        <w:spacing w:after="0" w:line="240" w:lineRule="auto"/>
        <w:ind w:left="6480"/>
        <w:jc w:val="center"/>
        <w:rPr>
          <w:sz w:val="14"/>
          <w:szCs w:val="28"/>
        </w:rPr>
      </w:pPr>
      <w:r w:rsidRPr="00076AC3">
        <w:rPr>
          <w:rFonts w:cs="Arial Unicode MS"/>
          <w:sz w:val="14"/>
          <w:szCs w:val="28"/>
          <w:cs/>
        </w:rPr>
        <w:t>भवदीय</w:t>
      </w:r>
    </w:p>
    <w:p w:rsidR="009B691D" w:rsidRPr="00076AC3" w:rsidRDefault="009B691D" w:rsidP="009B691D">
      <w:pPr>
        <w:spacing w:after="0" w:line="240" w:lineRule="auto"/>
        <w:ind w:left="6480"/>
        <w:jc w:val="center"/>
        <w:rPr>
          <w:sz w:val="14"/>
          <w:szCs w:val="28"/>
        </w:rPr>
      </w:pPr>
    </w:p>
    <w:p w:rsidR="009B691D" w:rsidRPr="00076AC3" w:rsidRDefault="009B691D" w:rsidP="009B691D">
      <w:pPr>
        <w:spacing w:after="0" w:line="240" w:lineRule="auto"/>
        <w:ind w:left="6480"/>
        <w:jc w:val="center"/>
        <w:rPr>
          <w:sz w:val="14"/>
          <w:szCs w:val="28"/>
        </w:rPr>
      </w:pPr>
      <w:r w:rsidRPr="00076AC3">
        <w:rPr>
          <w:sz w:val="14"/>
          <w:szCs w:val="28"/>
        </w:rPr>
        <w:t>(</w:t>
      </w:r>
      <w:r w:rsidRPr="00076AC3">
        <w:rPr>
          <w:rFonts w:cs="Arial Unicode MS"/>
          <w:sz w:val="14"/>
          <w:szCs w:val="28"/>
          <w:cs/>
        </w:rPr>
        <w:t>चन्द्रेश कुमार)</w:t>
      </w:r>
    </w:p>
    <w:p w:rsidR="009B691D" w:rsidRPr="00076AC3" w:rsidRDefault="009B691D" w:rsidP="009B691D">
      <w:pPr>
        <w:spacing w:after="0" w:line="240" w:lineRule="auto"/>
        <w:ind w:left="6480"/>
        <w:jc w:val="center"/>
        <w:rPr>
          <w:sz w:val="14"/>
          <w:szCs w:val="28"/>
        </w:rPr>
      </w:pPr>
      <w:r w:rsidRPr="00076AC3">
        <w:rPr>
          <w:rFonts w:cs="Arial Unicode MS"/>
          <w:sz w:val="14"/>
          <w:szCs w:val="28"/>
          <w:cs/>
        </w:rPr>
        <w:t>सचिव (प्र॰)।</w:t>
      </w:r>
    </w:p>
    <w:p w:rsidR="009B691D" w:rsidRPr="009B691D" w:rsidRDefault="009B691D" w:rsidP="009B691D">
      <w:pPr>
        <w:spacing w:after="0"/>
        <w:jc w:val="both"/>
        <w:rPr>
          <w:sz w:val="18"/>
          <w:szCs w:val="32"/>
          <w:u w:val="single"/>
        </w:rPr>
      </w:pPr>
      <w:r w:rsidRPr="009B691D">
        <w:rPr>
          <w:rFonts w:cs="Arial Unicode MS"/>
          <w:sz w:val="18"/>
          <w:szCs w:val="32"/>
          <w:u w:val="single"/>
          <w:cs/>
        </w:rPr>
        <w:t xml:space="preserve">संख्या </w:t>
      </w:r>
      <w:r w:rsidRPr="009B691D">
        <w:rPr>
          <w:rFonts w:ascii="Times New Roman" w:hAnsi="Times New Roman" w:cs="Arial Unicode MS"/>
          <w:sz w:val="18"/>
          <w:szCs w:val="32"/>
          <w:u w:val="single"/>
        </w:rPr>
        <w:t>-</w:t>
      </w:r>
      <w:r w:rsidRPr="00076AC3">
        <w:rPr>
          <w:rFonts w:cs="Arial Unicode MS"/>
          <w:b/>
          <w:bCs/>
          <w:sz w:val="26"/>
          <w:szCs w:val="40"/>
          <w:u w:val="single"/>
        </w:rPr>
        <w:t>316</w:t>
      </w:r>
      <w:r w:rsidRPr="00076AC3">
        <w:rPr>
          <w:rFonts w:cs="Arial Unicode MS"/>
          <w:b/>
          <w:bCs/>
          <w:sz w:val="26"/>
          <w:szCs w:val="40"/>
          <w:u w:val="single"/>
          <w:cs/>
        </w:rPr>
        <w:t xml:space="preserve"> </w:t>
      </w:r>
      <w:r w:rsidRPr="00076AC3">
        <w:rPr>
          <w:rFonts w:cs="Arial Unicode MS"/>
          <w:b/>
          <w:bCs/>
          <w:sz w:val="26"/>
          <w:szCs w:val="40"/>
          <w:u w:val="single"/>
        </w:rPr>
        <w:t>/</w:t>
      </w:r>
      <w:r w:rsidRPr="00076AC3">
        <w:rPr>
          <w:rFonts w:ascii="Times New Roman" w:hAnsi="Times New Roman" w:cs="Times New Roman"/>
          <w:b/>
          <w:bCs/>
          <w:sz w:val="26"/>
          <w:szCs w:val="40"/>
          <w:u w:val="single"/>
        </w:rPr>
        <w:t xml:space="preserve">XIV-2/2021/01(17)/2016 </w:t>
      </w:r>
      <w:r w:rsidRPr="009B691D">
        <w:rPr>
          <w:rFonts w:cs="Arial Unicode MS"/>
          <w:sz w:val="12"/>
          <w:szCs w:val="26"/>
          <w:u w:val="single"/>
          <w:cs/>
        </w:rPr>
        <w:t>तद्दिनांकित</w:t>
      </w:r>
      <w:r w:rsidRPr="009B691D">
        <w:rPr>
          <w:rFonts w:cs="Arial Unicode MS"/>
          <w:sz w:val="18"/>
          <w:szCs w:val="32"/>
          <w:u w:val="single"/>
          <w:cs/>
        </w:rPr>
        <w:t>।</w:t>
      </w:r>
    </w:p>
    <w:p w:rsidR="009B691D" w:rsidRPr="009B691D" w:rsidRDefault="009B691D" w:rsidP="009B691D">
      <w:pPr>
        <w:spacing w:after="0" w:line="240" w:lineRule="auto"/>
        <w:rPr>
          <w:sz w:val="18"/>
          <w:szCs w:val="32"/>
        </w:rPr>
      </w:pPr>
      <w:r w:rsidRPr="009B691D">
        <w:rPr>
          <w:rFonts w:cs="Arial Unicode MS"/>
          <w:sz w:val="18"/>
          <w:szCs w:val="32"/>
          <w:cs/>
        </w:rPr>
        <w:t>प्रतिलिपि: निम्नलिखित को सूचनार्थ एवं आवश्यक कार्यवाही हेतु प्रेषित।</w:t>
      </w:r>
    </w:p>
    <w:p w:rsidR="009B691D" w:rsidRPr="009B691D" w:rsidRDefault="009B691D" w:rsidP="009B691D">
      <w:pPr>
        <w:spacing w:after="0" w:line="240" w:lineRule="auto"/>
        <w:rPr>
          <w:sz w:val="18"/>
          <w:szCs w:val="32"/>
        </w:rPr>
      </w:pPr>
      <w:r w:rsidRPr="009B691D">
        <w:rPr>
          <w:sz w:val="18"/>
          <w:szCs w:val="32"/>
        </w:rPr>
        <w:t>1.</w:t>
      </w:r>
      <w:r w:rsidRPr="009B691D">
        <w:rPr>
          <w:sz w:val="18"/>
          <w:szCs w:val="32"/>
        </w:rPr>
        <w:tab/>
      </w:r>
      <w:r w:rsidRPr="009B691D">
        <w:rPr>
          <w:rFonts w:cs="Arial Unicode MS"/>
          <w:sz w:val="18"/>
          <w:szCs w:val="32"/>
          <w:cs/>
        </w:rPr>
        <w:t>गन्ना एवं चीनी आयुक्त</w:t>
      </w:r>
      <w:r w:rsidRPr="009B691D">
        <w:rPr>
          <w:sz w:val="18"/>
          <w:szCs w:val="32"/>
        </w:rPr>
        <w:t xml:space="preserve">, </w:t>
      </w:r>
      <w:r w:rsidRPr="009B691D">
        <w:rPr>
          <w:rFonts w:cs="Arial Unicode MS"/>
          <w:sz w:val="18"/>
          <w:szCs w:val="32"/>
          <w:cs/>
        </w:rPr>
        <w:t>उत्तराखण्ड</w:t>
      </w:r>
      <w:r w:rsidRPr="009B691D">
        <w:rPr>
          <w:sz w:val="18"/>
          <w:szCs w:val="32"/>
        </w:rPr>
        <w:t xml:space="preserve">, </w:t>
      </w:r>
      <w:r w:rsidRPr="009B691D">
        <w:rPr>
          <w:rFonts w:cs="Arial Unicode MS"/>
          <w:sz w:val="18"/>
          <w:szCs w:val="32"/>
          <w:cs/>
        </w:rPr>
        <w:t>काशीपुर</w:t>
      </w:r>
      <w:r w:rsidRPr="009B691D">
        <w:rPr>
          <w:sz w:val="18"/>
          <w:szCs w:val="32"/>
        </w:rPr>
        <w:t xml:space="preserve">, </w:t>
      </w:r>
      <w:r w:rsidRPr="009B691D">
        <w:rPr>
          <w:rFonts w:cs="Arial Unicode MS"/>
          <w:sz w:val="18"/>
          <w:szCs w:val="32"/>
          <w:cs/>
        </w:rPr>
        <w:t>जनपद ऊधमसिंह नगर।</w:t>
      </w:r>
    </w:p>
    <w:p w:rsidR="009B691D" w:rsidRPr="009B691D" w:rsidRDefault="009B691D" w:rsidP="009B691D">
      <w:pPr>
        <w:spacing w:after="0" w:line="240" w:lineRule="auto"/>
        <w:rPr>
          <w:sz w:val="18"/>
          <w:szCs w:val="32"/>
        </w:rPr>
      </w:pPr>
      <w:r w:rsidRPr="009B691D">
        <w:rPr>
          <w:sz w:val="18"/>
          <w:szCs w:val="32"/>
        </w:rPr>
        <w:t>2.</w:t>
      </w:r>
      <w:r w:rsidRPr="009B691D">
        <w:rPr>
          <w:sz w:val="18"/>
          <w:szCs w:val="32"/>
        </w:rPr>
        <w:tab/>
      </w:r>
      <w:r w:rsidRPr="009B691D">
        <w:rPr>
          <w:rFonts w:cs="Arial Unicode MS"/>
          <w:sz w:val="18"/>
          <w:szCs w:val="32"/>
          <w:cs/>
        </w:rPr>
        <w:t>गार्ड फाईल।</w:t>
      </w:r>
    </w:p>
    <w:p w:rsidR="009B691D" w:rsidRPr="009B691D" w:rsidRDefault="009B691D" w:rsidP="009B691D">
      <w:pPr>
        <w:spacing w:after="0" w:line="240" w:lineRule="auto"/>
        <w:ind w:left="6480"/>
        <w:jc w:val="center"/>
        <w:rPr>
          <w:sz w:val="16"/>
          <w:szCs w:val="30"/>
        </w:rPr>
      </w:pPr>
      <w:r w:rsidRPr="009B691D">
        <w:rPr>
          <w:sz w:val="16"/>
          <w:szCs w:val="30"/>
        </w:rPr>
        <w:t>(</w:t>
      </w:r>
      <w:r w:rsidRPr="009B691D">
        <w:rPr>
          <w:rFonts w:cs="Arial Unicode MS"/>
          <w:sz w:val="16"/>
          <w:szCs w:val="30"/>
          <w:cs/>
        </w:rPr>
        <w:t>चन्द्रेश कुमार)</w:t>
      </w:r>
    </w:p>
    <w:p w:rsidR="00F14E05" w:rsidRPr="009B691D" w:rsidRDefault="009B691D" w:rsidP="009B691D">
      <w:pPr>
        <w:spacing w:after="0" w:line="240" w:lineRule="auto"/>
        <w:ind w:left="6480"/>
        <w:jc w:val="center"/>
        <w:rPr>
          <w:sz w:val="16"/>
          <w:szCs w:val="30"/>
        </w:rPr>
      </w:pPr>
      <w:r w:rsidRPr="009B691D">
        <w:rPr>
          <w:rFonts w:cs="Arial Unicode MS"/>
          <w:sz w:val="16"/>
          <w:szCs w:val="30"/>
          <w:cs/>
        </w:rPr>
        <w:t>सचिव (प्र॰)।</w:t>
      </w:r>
    </w:p>
    <w:sectPr w:rsidR="00F14E05" w:rsidRPr="009B691D" w:rsidSect="00B961B4">
      <w:pgSz w:w="12240" w:h="15840"/>
      <w:pgMar w:top="284"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596"/>
    <w:multiLevelType w:val="hybridMultilevel"/>
    <w:tmpl w:val="B05AFB4E"/>
    <w:lvl w:ilvl="0" w:tplc="F7286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C4976"/>
    <w:multiLevelType w:val="hybridMultilevel"/>
    <w:tmpl w:val="46049B76"/>
    <w:lvl w:ilvl="0" w:tplc="1402D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7C2BE5"/>
    <w:multiLevelType w:val="hybridMultilevel"/>
    <w:tmpl w:val="C05C42BC"/>
    <w:lvl w:ilvl="0" w:tplc="1A1637C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F3065E6"/>
    <w:multiLevelType w:val="hybridMultilevel"/>
    <w:tmpl w:val="D3C4C584"/>
    <w:lvl w:ilvl="0" w:tplc="D71261C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778F6B14"/>
    <w:multiLevelType w:val="hybridMultilevel"/>
    <w:tmpl w:val="78D2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22E92"/>
    <w:rsid w:val="000064BB"/>
    <w:rsid w:val="00076AC3"/>
    <w:rsid w:val="0009025F"/>
    <w:rsid w:val="000B1E35"/>
    <w:rsid w:val="000C469C"/>
    <w:rsid w:val="000F0CB4"/>
    <w:rsid w:val="00125AAB"/>
    <w:rsid w:val="002F6423"/>
    <w:rsid w:val="00415403"/>
    <w:rsid w:val="004177CA"/>
    <w:rsid w:val="00422E92"/>
    <w:rsid w:val="004C7710"/>
    <w:rsid w:val="004D0251"/>
    <w:rsid w:val="005C0A42"/>
    <w:rsid w:val="005C24C2"/>
    <w:rsid w:val="005D1E7D"/>
    <w:rsid w:val="0069099F"/>
    <w:rsid w:val="00697992"/>
    <w:rsid w:val="006C24DF"/>
    <w:rsid w:val="008105C4"/>
    <w:rsid w:val="00822360"/>
    <w:rsid w:val="008A3074"/>
    <w:rsid w:val="008E53AD"/>
    <w:rsid w:val="00954474"/>
    <w:rsid w:val="00987D69"/>
    <w:rsid w:val="00991C17"/>
    <w:rsid w:val="009B691D"/>
    <w:rsid w:val="009C4030"/>
    <w:rsid w:val="00A765FF"/>
    <w:rsid w:val="00B961B4"/>
    <w:rsid w:val="00C81D60"/>
    <w:rsid w:val="00CC2576"/>
    <w:rsid w:val="00CD2A31"/>
    <w:rsid w:val="00CF193A"/>
    <w:rsid w:val="00CF3F2E"/>
    <w:rsid w:val="00DA117D"/>
    <w:rsid w:val="00E33B9D"/>
    <w:rsid w:val="00E822F2"/>
    <w:rsid w:val="00F14E05"/>
    <w:rsid w:val="00F50C0F"/>
    <w:rsid w:val="00FA392B"/>
    <w:rsid w:val="00FD23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30"/>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22E92"/>
    <w:pPr>
      <w:spacing w:after="120" w:line="240" w:lineRule="auto"/>
    </w:pPr>
    <w:rPr>
      <w:rFonts w:ascii="Times New Roman" w:eastAsia="SimSun" w:hAnsi="Times New Roman" w:cs="Times New Roman"/>
      <w:sz w:val="24"/>
      <w:szCs w:val="24"/>
      <w:lang w:bidi="ar-SA"/>
    </w:rPr>
  </w:style>
  <w:style w:type="character" w:customStyle="1" w:styleId="BodyTextChar">
    <w:name w:val="Body Text Char"/>
    <w:basedOn w:val="DefaultParagraphFont"/>
    <w:link w:val="BodyText"/>
    <w:uiPriority w:val="99"/>
    <w:rsid w:val="00422E92"/>
    <w:rPr>
      <w:rFonts w:ascii="Times New Roman" w:eastAsia="SimSun" w:hAnsi="Times New Roman" w:cs="Times New Roman"/>
      <w:sz w:val="24"/>
      <w:szCs w:val="24"/>
      <w:lang w:bidi="ar-SA"/>
    </w:rPr>
  </w:style>
  <w:style w:type="paragraph" w:styleId="ListParagraph">
    <w:name w:val="List Paragraph"/>
    <w:basedOn w:val="Normal"/>
    <w:uiPriority w:val="34"/>
    <w:qFormat/>
    <w:rsid w:val="00FA392B"/>
    <w:pPr>
      <w:ind w:left="720"/>
      <w:contextualSpacing/>
    </w:pPr>
  </w:style>
  <w:style w:type="character" w:styleId="Hyperlink">
    <w:name w:val="Hyperlink"/>
    <w:basedOn w:val="DefaultParagraphFont"/>
    <w:uiPriority w:val="99"/>
    <w:unhideWhenUsed/>
    <w:rsid w:val="000C46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75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SUGARCANE SEC-2</dc:creator>
  <cp:keywords/>
  <dc:description/>
  <cp:lastModifiedBy>SUGARCANE SEC-2</cp:lastModifiedBy>
  <cp:revision>31</cp:revision>
  <dcterms:created xsi:type="dcterms:W3CDTF">2021-09-23T04:36:00Z</dcterms:created>
  <dcterms:modified xsi:type="dcterms:W3CDTF">2021-10-11T11:06:00Z</dcterms:modified>
</cp:coreProperties>
</file>